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Pr="005B3A54" w:rsidRDefault="005E3279" w:rsidP="005E3279">
      <w:pPr>
        <w:spacing w:before="3400"/>
        <w:jc w:val="center"/>
        <w:rPr>
          <w:rFonts w:cstheme="minorHAnsi"/>
          <w:sz w:val="40"/>
        </w:rPr>
      </w:pPr>
      <w:r w:rsidRPr="005B3A54">
        <w:rPr>
          <w:rFonts w:cstheme="minorHAnsi"/>
          <w:sz w:val="40"/>
        </w:rPr>
        <w:t>Jan Kowalski, Krzysztof Nowak</w:t>
      </w:r>
    </w:p>
    <w:p w:rsidR="00C74527" w:rsidRPr="005B3A54" w:rsidRDefault="00C74527" w:rsidP="005E3279">
      <w:pPr>
        <w:spacing w:before="3000"/>
        <w:jc w:val="center"/>
        <w:rPr>
          <w:rFonts w:cstheme="minorHAnsi"/>
          <w:b/>
          <w:sz w:val="72"/>
        </w:rPr>
      </w:pPr>
      <w:r w:rsidRPr="005B3A54">
        <w:rPr>
          <w:rFonts w:cstheme="minorHAnsi"/>
          <w:b/>
          <w:sz w:val="72"/>
        </w:rPr>
        <w:t xml:space="preserve">Analiza </w:t>
      </w:r>
      <w:r w:rsidR="004D78A5" w:rsidRPr="005B3A54">
        <w:rPr>
          <w:rFonts w:cstheme="minorHAnsi"/>
          <w:b/>
          <w:sz w:val="72"/>
        </w:rPr>
        <w:t>wymagań systemu</w:t>
      </w:r>
      <w:r w:rsidR="001A59BA">
        <w:rPr>
          <w:rFonts w:cstheme="minorHAnsi"/>
          <w:b/>
          <w:sz w:val="72"/>
        </w:rPr>
        <w:t xml:space="preserve"> KLM</w:t>
      </w:r>
      <w:r w:rsidR="005E3279" w:rsidRPr="005B3A54">
        <w:rPr>
          <w:rFonts w:cstheme="minorHAnsi"/>
          <w:b/>
          <w:sz w:val="72"/>
        </w:rPr>
        <w:br/>
      </w:r>
      <w:r w:rsidR="004D78A5" w:rsidRPr="005B3A54">
        <w:rPr>
          <w:rFonts w:cstheme="minorHAnsi"/>
          <w:b/>
          <w:sz w:val="72"/>
        </w:rPr>
        <w:t xml:space="preserve">dla </w:t>
      </w:r>
      <w:r w:rsidRPr="005B3A54">
        <w:rPr>
          <w:rFonts w:cstheme="minorHAnsi"/>
          <w:b/>
          <w:sz w:val="72"/>
        </w:rPr>
        <w:t>przedsiębiorstwa XYZ</w:t>
      </w:r>
    </w:p>
    <w:p w:rsidR="00C74527" w:rsidRPr="005B3A54" w:rsidRDefault="00840A72" w:rsidP="005E3279">
      <w:pPr>
        <w:spacing w:before="6000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Zielona Góra, </w:t>
      </w:r>
      <w:r w:rsidR="002677E4">
        <w:rPr>
          <w:rFonts w:cstheme="minorHAnsi"/>
          <w:sz w:val="28"/>
        </w:rPr>
        <w:t>marzec</w:t>
      </w:r>
      <w:bookmarkStart w:id="0" w:name="_GoBack"/>
      <w:bookmarkEnd w:id="0"/>
      <w:r w:rsidR="00BB291D" w:rsidRPr="005B3A54">
        <w:rPr>
          <w:rFonts w:cstheme="minorHAnsi"/>
          <w:sz w:val="28"/>
        </w:rPr>
        <w:t xml:space="preserve"> </w:t>
      </w:r>
      <w:r w:rsidR="002677E4">
        <w:rPr>
          <w:rFonts w:cstheme="minorHAnsi"/>
          <w:sz w:val="28"/>
        </w:rPr>
        <w:t>2020</w:t>
      </w:r>
    </w:p>
    <w:p w:rsidR="00C74527" w:rsidRPr="005B3A54" w:rsidRDefault="003C5875" w:rsidP="00C0488B">
      <w:pPr>
        <w:pStyle w:val="Nagwek1"/>
        <w:rPr>
          <w:rFonts w:asciiTheme="minorHAnsi" w:hAnsiTheme="minorHAnsi" w:cstheme="minorHAnsi"/>
        </w:rPr>
      </w:pPr>
      <w:r w:rsidRPr="005B3A54">
        <w:rPr>
          <w:rFonts w:asciiTheme="minorHAnsi" w:hAnsiTheme="minorHAnsi" w:cstheme="minorHAnsi"/>
        </w:rPr>
        <w:lastRenderedPageBreak/>
        <w:t>Wymagania funkcjonalne</w:t>
      </w:r>
    </w:p>
    <w:p w:rsidR="00CC46AA" w:rsidRPr="005B3A54" w:rsidRDefault="001A1E71" w:rsidP="00C0488B">
      <w:pPr>
        <w:pStyle w:val="Tekst"/>
        <w:rPr>
          <w:rFonts w:cstheme="minorHAnsi"/>
        </w:rPr>
      </w:pPr>
      <w:r w:rsidRPr="005B3A54">
        <w:rPr>
          <w:rFonts w:cstheme="minorHAnsi"/>
        </w:rPr>
        <w:t xml:space="preserve">Rozdział zawiera spis wymagań funkcjonalnych dla tworzonego produktu informatycznego. </w:t>
      </w:r>
    </w:p>
    <w:p w:rsidR="00E55F58" w:rsidRPr="005B3A54" w:rsidRDefault="00E55F58" w:rsidP="00E55F58">
      <w:pPr>
        <w:rPr>
          <w:rFonts w:cstheme="minorHAnsi"/>
          <w:i/>
          <w:sz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9"/>
        <w:gridCol w:w="8267"/>
      </w:tblGrid>
      <w:tr w:rsidR="00E55F58" w:rsidRPr="005B3A54" w:rsidTr="005B3A54">
        <w:trPr>
          <w:trHeight w:val="352"/>
          <w:jc w:val="center"/>
        </w:trPr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5F58" w:rsidRPr="005B3A54" w:rsidRDefault="00E55F58" w:rsidP="007557C6">
            <w:pPr>
              <w:jc w:val="left"/>
              <w:rPr>
                <w:rFonts w:cstheme="minorHAnsi"/>
              </w:rPr>
            </w:pPr>
            <w:r w:rsidRPr="005B3A54">
              <w:rPr>
                <w:rFonts w:cstheme="minorHAnsi"/>
              </w:rPr>
              <w:t xml:space="preserve">ID: </w:t>
            </w:r>
          </w:p>
        </w:tc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5F58" w:rsidRPr="005B3A54" w:rsidRDefault="00C0488B" w:rsidP="007557C6">
            <w:pPr>
              <w:jc w:val="left"/>
              <w:rPr>
                <w:rFonts w:cstheme="minorHAnsi"/>
                <w:b/>
              </w:rPr>
            </w:pPr>
            <w:r w:rsidRPr="005B3A54">
              <w:rPr>
                <w:rFonts w:cstheme="minorHAnsi"/>
                <w:b/>
              </w:rPr>
              <w:t>Identyfikator wymagania</w:t>
            </w:r>
          </w:p>
        </w:tc>
      </w:tr>
      <w:tr w:rsidR="00E55F58" w:rsidRPr="005B3A54" w:rsidTr="005B3A54">
        <w:trPr>
          <w:trHeight w:val="288"/>
          <w:jc w:val="center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5F58" w:rsidRPr="005B3A54" w:rsidRDefault="00E55F58" w:rsidP="007557C6">
            <w:pPr>
              <w:jc w:val="left"/>
              <w:rPr>
                <w:rFonts w:cstheme="minorHAnsi"/>
              </w:rPr>
            </w:pPr>
            <w:r w:rsidRPr="005B3A54">
              <w:rPr>
                <w:rFonts w:cstheme="minorHAnsi"/>
              </w:rPr>
              <w:t>Nazwa: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5F58" w:rsidRPr="005B3A54" w:rsidRDefault="00C0488B" w:rsidP="007557C6">
            <w:pPr>
              <w:rPr>
                <w:rFonts w:cstheme="minorHAnsi"/>
                <w:b/>
              </w:rPr>
            </w:pPr>
            <w:r w:rsidRPr="005B3A54">
              <w:rPr>
                <w:rFonts w:cstheme="minorHAnsi"/>
                <w:b/>
              </w:rPr>
              <w:t>N</w:t>
            </w:r>
            <w:r w:rsidR="00E55F58" w:rsidRPr="005B3A54">
              <w:rPr>
                <w:rFonts w:cstheme="minorHAnsi"/>
                <w:b/>
              </w:rPr>
              <w:t>azwa wymagania</w:t>
            </w:r>
            <w:r w:rsidR="003177C8" w:rsidRPr="005B3A54">
              <w:rPr>
                <w:rFonts w:cstheme="minorHAnsi"/>
                <w:b/>
              </w:rPr>
              <w:t xml:space="preserve"> funkcjonalnego</w:t>
            </w:r>
          </w:p>
        </w:tc>
      </w:tr>
      <w:tr w:rsidR="00E55F58" w:rsidRPr="005B3A54" w:rsidTr="005B3A54">
        <w:trPr>
          <w:trHeight w:val="288"/>
          <w:jc w:val="center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5F58" w:rsidRPr="005B3A54" w:rsidRDefault="00E55F58" w:rsidP="007557C6">
            <w:pPr>
              <w:jc w:val="left"/>
              <w:rPr>
                <w:rFonts w:cstheme="minorHAnsi"/>
              </w:rPr>
            </w:pPr>
            <w:r w:rsidRPr="005B3A54">
              <w:rPr>
                <w:rFonts w:cstheme="minorHAnsi"/>
              </w:rPr>
              <w:t>Priorytet: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F58" w:rsidRPr="005B3A54" w:rsidRDefault="00C0488B" w:rsidP="007557C6">
            <w:pPr>
              <w:rPr>
                <w:rFonts w:cstheme="minorHAnsi"/>
              </w:rPr>
            </w:pPr>
            <w:r w:rsidRPr="005B3A54">
              <w:rPr>
                <w:rFonts w:cstheme="minorHAnsi"/>
              </w:rPr>
              <w:t>P</w:t>
            </w:r>
            <w:r w:rsidR="00E55F58" w:rsidRPr="005B3A54">
              <w:rPr>
                <w:rFonts w:cstheme="minorHAnsi"/>
              </w:rPr>
              <w:t>riorytet wymagania: wysoki, średni lub niski</w:t>
            </w:r>
          </w:p>
        </w:tc>
      </w:tr>
      <w:tr w:rsidR="00E55F58" w:rsidRPr="005B3A54" w:rsidTr="005B3A54">
        <w:trPr>
          <w:trHeight w:val="288"/>
          <w:jc w:val="center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5F58" w:rsidRPr="005B3A54" w:rsidRDefault="00E55F58" w:rsidP="007557C6">
            <w:pPr>
              <w:jc w:val="left"/>
              <w:rPr>
                <w:rFonts w:cstheme="minorHAnsi"/>
              </w:rPr>
            </w:pPr>
            <w:r w:rsidRPr="005B3A54">
              <w:rPr>
                <w:rFonts w:cstheme="minorHAnsi"/>
              </w:rPr>
              <w:t>Proces biznesowy: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F58" w:rsidRPr="005B3A54" w:rsidRDefault="003177C8" w:rsidP="007557C6">
            <w:pPr>
              <w:rPr>
                <w:rFonts w:cstheme="minorHAnsi"/>
              </w:rPr>
            </w:pPr>
            <w:r w:rsidRPr="005B3A54">
              <w:rPr>
                <w:rFonts w:cstheme="minorHAnsi"/>
              </w:rPr>
              <w:t>N</w:t>
            </w:r>
            <w:r w:rsidR="00E55F58" w:rsidRPr="005B3A54">
              <w:rPr>
                <w:rFonts w:cstheme="minorHAnsi"/>
              </w:rPr>
              <w:t xml:space="preserve">ależy podać nazwy lub identyfikatory konkretnych działań w procesie biznesowym, do </w:t>
            </w:r>
            <w:r w:rsidR="00C0488B" w:rsidRPr="005B3A54">
              <w:rPr>
                <w:rFonts w:cstheme="minorHAnsi"/>
              </w:rPr>
              <w:t>których odnosi się to wymaganie</w:t>
            </w:r>
          </w:p>
        </w:tc>
      </w:tr>
      <w:tr w:rsidR="00E55F58" w:rsidRPr="005B3A54" w:rsidTr="005B3A54">
        <w:trPr>
          <w:trHeight w:val="288"/>
          <w:jc w:val="center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5F58" w:rsidRPr="005B3A54" w:rsidRDefault="00E55F58" w:rsidP="007557C6">
            <w:pPr>
              <w:jc w:val="left"/>
              <w:rPr>
                <w:rFonts w:cstheme="minorHAnsi"/>
              </w:rPr>
            </w:pPr>
            <w:r w:rsidRPr="005B3A54">
              <w:rPr>
                <w:rFonts w:cstheme="minorHAnsi"/>
              </w:rPr>
              <w:t>Opis: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F58" w:rsidRPr="005B3A54" w:rsidRDefault="003177C8" w:rsidP="007557C6">
            <w:pPr>
              <w:rPr>
                <w:rFonts w:cstheme="minorHAnsi"/>
              </w:rPr>
            </w:pPr>
            <w:r w:rsidRPr="005B3A54">
              <w:rPr>
                <w:rFonts w:cstheme="minorHAnsi"/>
              </w:rPr>
              <w:t>P</w:t>
            </w:r>
            <w:r w:rsidR="00E55F58" w:rsidRPr="005B3A54">
              <w:rPr>
                <w:rFonts w:cstheme="minorHAnsi"/>
              </w:rPr>
              <w:t>ełna treść wymagania</w:t>
            </w:r>
          </w:p>
        </w:tc>
      </w:tr>
    </w:tbl>
    <w:p w:rsidR="00E55F58" w:rsidRPr="005B3A54" w:rsidRDefault="00E55F58" w:rsidP="00E55F58">
      <w:pPr>
        <w:rPr>
          <w:rFonts w:cstheme="minorHAnsi"/>
          <w:i/>
          <w:sz w:val="24"/>
        </w:rPr>
      </w:pPr>
    </w:p>
    <w:p w:rsidR="00F2373C" w:rsidRPr="005B3A54" w:rsidRDefault="003C5875" w:rsidP="00C0488B">
      <w:pPr>
        <w:pStyle w:val="Nagwek1"/>
        <w:rPr>
          <w:rFonts w:asciiTheme="minorHAnsi" w:hAnsiTheme="minorHAnsi" w:cstheme="minorHAnsi"/>
        </w:rPr>
      </w:pPr>
      <w:r w:rsidRPr="005B3A54">
        <w:rPr>
          <w:rFonts w:asciiTheme="minorHAnsi" w:hAnsiTheme="minorHAnsi" w:cstheme="minorHAnsi"/>
        </w:rPr>
        <w:t>Wymagania niefunkcjonalne</w:t>
      </w:r>
    </w:p>
    <w:p w:rsidR="00F2373C" w:rsidRPr="005B3A54" w:rsidRDefault="00F2373C" w:rsidP="00C0488B">
      <w:pPr>
        <w:pStyle w:val="Tekst"/>
        <w:rPr>
          <w:rFonts w:cstheme="minorHAnsi"/>
        </w:rPr>
      </w:pPr>
      <w:r w:rsidRPr="005B3A54">
        <w:rPr>
          <w:rFonts w:cstheme="minorHAnsi"/>
        </w:rPr>
        <w:t xml:space="preserve">W tym </w:t>
      </w:r>
      <w:r w:rsidR="00EB3549" w:rsidRPr="005B3A54">
        <w:rPr>
          <w:rFonts w:cstheme="minorHAnsi"/>
        </w:rPr>
        <w:t xml:space="preserve">rozdziale </w:t>
      </w:r>
      <w:r w:rsidR="00E55F58" w:rsidRPr="005B3A54">
        <w:rPr>
          <w:rFonts w:cstheme="minorHAnsi"/>
        </w:rPr>
        <w:t>należy</w:t>
      </w:r>
      <w:r w:rsidR="00EB3549" w:rsidRPr="005B3A54">
        <w:rPr>
          <w:rFonts w:cstheme="minorHAnsi"/>
        </w:rPr>
        <w:t xml:space="preserve"> umieścić </w:t>
      </w:r>
      <w:r w:rsidR="00E55F58" w:rsidRPr="005B3A54">
        <w:rPr>
          <w:rFonts w:cstheme="minorHAnsi"/>
        </w:rPr>
        <w:t>wszystkie wymagania niefunkcjonalne pamiętając, aby tak je sformułować, aby w przyszłości była możliwość ich weryfikacji.</w:t>
      </w:r>
    </w:p>
    <w:p w:rsidR="005B3A54" w:rsidRPr="005B3A54" w:rsidRDefault="005B3A54" w:rsidP="005B3A54">
      <w:pPr>
        <w:rPr>
          <w:rFonts w:cstheme="minorHAnsi"/>
          <w:i/>
          <w:sz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9"/>
        <w:gridCol w:w="8267"/>
      </w:tblGrid>
      <w:tr w:rsidR="005B3A54" w:rsidRPr="005B3A54" w:rsidTr="005D1AEE">
        <w:trPr>
          <w:trHeight w:val="352"/>
          <w:jc w:val="center"/>
        </w:trPr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A54" w:rsidRPr="005B3A54" w:rsidRDefault="005B3A54" w:rsidP="005D1AEE">
            <w:pPr>
              <w:jc w:val="left"/>
              <w:rPr>
                <w:rFonts w:cstheme="minorHAnsi"/>
              </w:rPr>
            </w:pPr>
            <w:r w:rsidRPr="005B3A54">
              <w:rPr>
                <w:rFonts w:cstheme="minorHAnsi"/>
              </w:rPr>
              <w:t xml:space="preserve">ID: </w:t>
            </w:r>
          </w:p>
        </w:tc>
        <w:tc>
          <w:tcPr>
            <w:tcW w:w="8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A54" w:rsidRPr="005B3A54" w:rsidRDefault="005B3A54" w:rsidP="005D1AEE">
            <w:pPr>
              <w:jc w:val="left"/>
              <w:rPr>
                <w:rFonts w:cstheme="minorHAnsi"/>
                <w:b/>
              </w:rPr>
            </w:pPr>
            <w:r w:rsidRPr="005B3A54">
              <w:rPr>
                <w:rFonts w:cstheme="minorHAnsi"/>
                <w:b/>
              </w:rPr>
              <w:t>Identyfikator wymagania</w:t>
            </w:r>
          </w:p>
        </w:tc>
      </w:tr>
      <w:tr w:rsidR="005B3A54" w:rsidRPr="005B3A54" w:rsidTr="005D1AEE">
        <w:trPr>
          <w:trHeight w:val="288"/>
          <w:jc w:val="center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A54" w:rsidRPr="005B3A54" w:rsidRDefault="005B3A54" w:rsidP="005D1AEE">
            <w:pPr>
              <w:jc w:val="left"/>
              <w:rPr>
                <w:rFonts w:cstheme="minorHAnsi"/>
              </w:rPr>
            </w:pPr>
            <w:r w:rsidRPr="005B3A54">
              <w:rPr>
                <w:rFonts w:cstheme="minorHAnsi"/>
              </w:rPr>
              <w:t>Nazwa: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A54" w:rsidRPr="005B3A54" w:rsidRDefault="005B3A54" w:rsidP="005D1AEE">
            <w:pPr>
              <w:rPr>
                <w:rFonts w:cstheme="minorHAnsi"/>
                <w:b/>
              </w:rPr>
            </w:pPr>
            <w:r w:rsidRPr="005B3A54">
              <w:rPr>
                <w:rFonts w:cstheme="minorHAnsi"/>
                <w:b/>
              </w:rPr>
              <w:t>Nazwa wymagania niefunkcjonalnego</w:t>
            </w:r>
          </w:p>
        </w:tc>
      </w:tr>
      <w:tr w:rsidR="005B3A54" w:rsidRPr="005B3A54" w:rsidTr="005D1AEE">
        <w:trPr>
          <w:trHeight w:val="288"/>
          <w:jc w:val="center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A54" w:rsidRPr="005B3A54" w:rsidRDefault="005B3A54" w:rsidP="005D1AEE">
            <w:pPr>
              <w:jc w:val="left"/>
              <w:rPr>
                <w:rFonts w:cstheme="minorHAnsi"/>
              </w:rPr>
            </w:pPr>
            <w:r w:rsidRPr="005B3A54">
              <w:rPr>
                <w:rFonts w:cstheme="minorHAnsi"/>
              </w:rPr>
              <w:t>Priorytet: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A54" w:rsidRPr="005B3A54" w:rsidRDefault="005B3A54" w:rsidP="005D1AEE">
            <w:pPr>
              <w:rPr>
                <w:rFonts w:cstheme="minorHAnsi"/>
              </w:rPr>
            </w:pPr>
            <w:r w:rsidRPr="005B3A54">
              <w:rPr>
                <w:rFonts w:cstheme="minorHAnsi"/>
              </w:rPr>
              <w:t>Priorytet wymagania: wysoki, średni lub niski</w:t>
            </w:r>
          </w:p>
        </w:tc>
      </w:tr>
      <w:tr w:rsidR="005B3A54" w:rsidRPr="005B3A54" w:rsidTr="005D1AEE">
        <w:trPr>
          <w:trHeight w:val="288"/>
          <w:jc w:val="center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A54" w:rsidRPr="005B3A54" w:rsidRDefault="005B3A54" w:rsidP="005D1AEE">
            <w:pPr>
              <w:jc w:val="left"/>
              <w:rPr>
                <w:rFonts w:cstheme="minorHAnsi"/>
              </w:rPr>
            </w:pPr>
            <w:r w:rsidRPr="005B3A54">
              <w:rPr>
                <w:rFonts w:cstheme="minorHAnsi"/>
              </w:rPr>
              <w:t>Proces biznesowy: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A54" w:rsidRPr="005B3A54" w:rsidRDefault="005B3A54" w:rsidP="005D1AEE">
            <w:pPr>
              <w:rPr>
                <w:rFonts w:cstheme="minorHAnsi"/>
              </w:rPr>
            </w:pPr>
            <w:r w:rsidRPr="005B3A54">
              <w:rPr>
                <w:rFonts w:cstheme="minorHAnsi"/>
              </w:rPr>
              <w:t>Należy podać nazwy lub identyfikatory konkretnych działań w procesie biznesowym, do których odnosi się to wymaganie</w:t>
            </w:r>
          </w:p>
        </w:tc>
      </w:tr>
      <w:tr w:rsidR="005B3A54" w:rsidRPr="005B3A54" w:rsidTr="005D1AEE">
        <w:trPr>
          <w:trHeight w:val="288"/>
          <w:jc w:val="center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3A54" w:rsidRPr="005B3A54" w:rsidRDefault="005B3A54" w:rsidP="005D1AEE">
            <w:pPr>
              <w:jc w:val="left"/>
              <w:rPr>
                <w:rFonts w:cstheme="minorHAnsi"/>
              </w:rPr>
            </w:pPr>
            <w:r w:rsidRPr="005B3A54">
              <w:rPr>
                <w:rFonts w:cstheme="minorHAnsi"/>
              </w:rPr>
              <w:t>Opis: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A54" w:rsidRPr="005B3A54" w:rsidRDefault="005B3A54" w:rsidP="005D1AEE">
            <w:pPr>
              <w:rPr>
                <w:rFonts w:cstheme="minorHAnsi"/>
              </w:rPr>
            </w:pPr>
            <w:r w:rsidRPr="005B3A54">
              <w:rPr>
                <w:rFonts w:cstheme="minorHAnsi"/>
              </w:rPr>
              <w:t>Pełna treść wymagania</w:t>
            </w:r>
          </w:p>
        </w:tc>
      </w:tr>
    </w:tbl>
    <w:p w:rsidR="005B3A54" w:rsidRPr="005B3A54" w:rsidRDefault="005B3A54" w:rsidP="005B3A54">
      <w:pPr>
        <w:rPr>
          <w:rFonts w:cstheme="minorHAnsi"/>
          <w:i/>
          <w:sz w:val="24"/>
        </w:rPr>
      </w:pPr>
    </w:p>
    <w:p w:rsidR="001A59BA" w:rsidRPr="005B3A54" w:rsidRDefault="001A59BA" w:rsidP="001A59BA">
      <w:pPr>
        <w:pStyle w:val="Nagwek1"/>
        <w:rPr>
          <w:rFonts w:asciiTheme="minorHAnsi" w:hAnsiTheme="minorHAnsi" w:cstheme="minorHAnsi"/>
        </w:rPr>
      </w:pPr>
      <w:r w:rsidRPr="001A59BA">
        <w:rPr>
          <w:rFonts w:asciiTheme="minorHAnsi" w:hAnsiTheme="minorHAnsi" w:cstheme="minorHAnsi"/>
        </w:rPr>
        <w:t>Wpływ wymagań na proces biznesowy</w:t>
      </w:r>
    </w:p>
    <w:p w:rsidR="001A59BA" w:rsidRPr="005B3A54" w:rsidRDefault="001A59BA" w:rsidP="001A59BA">
      <w:pPr>
        <w:pStyle w:val="Tekst"/>
        <w:rPr>
          <w:rFonts w:cstheme="minorHAnsi"/>
        </w:rPr>
      </w:pPr>
      <w:r w:rsidRPr="005B3A54">
        <w:rPr>
          <w:rFonts w:cstheme="minorHAnsi"/>
        </w:rPr>
        <w:t xml:space="preserve">W tym rozdziale należy </w:t>
      </w:r>
      <w:r w:rsidRPr="001A59BA">
        <w:rPr>
          <w:rFonts w:cstheme="minorHAnsi"/>
        </w:rPr>
        <w:t xml:space="preserve">umieścić diagram procesu biznesowego (w notacji BPMN) z oznaczonymi kolorem czynnościami, które będą objęte docelowym systemem, którego wymagania opisano w </w:t>
      </w:r>
      <w:r>
        <w:rPr>
          <w:rFonts w:cstheme="minorHAnsi"/>
        </w:rPr>
        <w:t>rozdziałach</w:t>
      </w:r>
      <w:r w:rsidRPr="001A59BA">
        <w:rPr>
          <w:rFonts w:cstheme="minorHAnsi"/>
        </w:rPr>
        <w:t xml:space="preserve"> 1 i 2.</w:t>
      </w:r>
      <w:r w:rsidR="001F24C9">
        <w:rPr>
          <w:rFonts w:cstheme="minorHAnsi"/>
        </w:rPr>
        <w:t xml:space="preserve"> </w:t>
      </w:r>
      <w:r w:rsidR="001F24C9">
        <w:t>Diagram procesu m</w:t>
      </w:r>
      <w:r w:rsidR="001F24C9" w:rsidRPr="00372818">
        <w:t>ożna też dołączyć jako załącznik do dokumentu</w:t>
      </w:r>
      <w:r w:rsidR="001F24C9">
        <w:t>.</w:t>
      </w:r>
    </w:p>
    <w:p w:rsidR="00C74527" w:rsidRPr="005B3A54" w:rsidRDefault="00C74527">
      <w:pPr>
        <w:rPr>
          <w:rFonts w:cstheme="minorHAnsi"/>
        </w:rPr>
      </w:pPr>
    </w:p>
    <w:sectPr w:rsidR="00C74527" w:rsidRPr="005B3A54" w:rsidSect="005B3A54">
      <w:headerReference w:type="default" r:id="rId9"/>
      <w:footerReference w:type="default" r:id="rId10"/>
      <w:pgSz w:w="11906" w:h="16838" w:code="9"/>
      <w:pgMar w:top="851" w:right="851" w:bottom="851" w:left="85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4B" w:rsidRDefault="003C254B" w:rsidP="009B0EE2">
      <w:r>
        <w:separator/>
      </w:r>
    </w:p>
  </w:endnote>
  <w:endnote w:type="continuationSeparator" w:id="0">
    <w:p w:rsidR="003C254B" w:rsidRDefault="003C254B" w:rsidP="009B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2167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B0EE2" w:rsidRPr="009B0EE2" w:rsidRDefault="006A67C9" w:rsidP="009B0EE2">
        <w:pPr>
          <w:pStyle w:val="Stopka"/>
          <w:jc w:val="right"/>
          <w:rPr>
            <w:sz w:val="20"/>
          </w:rPr>
        </w:pPr>
        <w:r w:rsidRPr="009B0EE2">
          <w:rPr>
            <w:sz w:val="20"/>
          </w:rPr>
          <w:fldChar w:fldCharType="begin"/>
        </w:r>
        <w:r w:rsidR="009B0EE2" w:rsidRPr="009B0EE2">
          <w:rPr>
            <w:sz w:val="20"/>
          </w:rPr>
          <w:instrText>PAGE   \* MERGEFORMAT</w:instrText>
        </w:r>
        <w:r w:rsidRPr="009B0EE2">
          <w:rPr>
            <w:sz w:val="20"/>
          </w:rPr>
          <w:fldChar w:fldCharType="separate"/>
        </w:r>
        <w:r w:rsidR="002677E4">
          <w:rPr>
            <w:noProof/>
            <w:sz w:val="20"/>
          </w:rPr>
          <w:t>2</w:t>
        </w:r>
        <w:r w:rsidRPr="009B0EE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4B" w:rsidRDefault="003C254B" w:rsidP="009B0EE2">
      <w:r>
        <w:separator/>
      </w:r>
    </w:p>
  </w:footnote>
  <w:footnote w:type="continuationSeparator" w:id="0">
    <w:p w:rsidR="003C254B" w:rsidRDefault="003C254B" w:rsidP="009B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B2" w:rsidRPr="001A59BA" w:rsidRDefault="00C56FB2" w:rsidP="00C56FB2">
    <w:pPr>
      <w:pStyle w:val="Nagwek"/>
      <w:pBdr>
        <w:bottom w:val="single" w:sz="4" w:space="1" w:color="auto"/>
      </w:pBdr>
      <w:rPr>
        <w:rFonts w:cstheme="minorHAnsi"/>
        <w:i/>
        <w:sz w:val="18"/>
      </w:rPr>
    </w:pPr>
    <w:r w:rsidRPr="001A59BA">
      <w:rPr>
        <w:rFonts w:cstheme="minorHAnsi"/>
        <w:i/>
        <w:sz w:val="18"/>
      </w:rPr>
      <w:t xml:space="preserve">Analiza </w:t>
    </w:r>
    <w:r w:rsidR="004D78A5" w:rsidRPr="001A59BA">
      <w:rPr>
        <w:rFonts w:cstheme="minorHAnsi"/>
        <w:i/>
        <w:sz w:val="18"/>
      </w:rPr>
      <w:t xml:space="preserve">wymagań systemu </w:t>
    </w:r>
    <w:r w:rsidR="001A59BA" w:rsidRPr="001A59BA">
      <w:rPr>
        <w:rFonts w:cstheme="minorHAnsi"/>
        <w:i/>
        <w:sz w:val="18"/>
      </w:rPr>
      <w:t xml:space="preserve">KLM </w:t>
    </w:r>
    <w:r w:rsidR="004D78A5" w:rsidRPr="001A59BA">
      <w:rPr>
        <w:rFonts w:cstheme="minorHAnsi"/>
        <w:i/>
        <w:sz w:val="18"/>
      </w:rPr>
      <w:t xml:space="preserve">dla </w:t>
    </w:r>
    <w:r w:rsidRPr="001A59BA">
      <w:rPr>
        <w:rFonts w:cstheme="minorHAnsi"/>
        <w:i/>
        <w:sz w:val="18"/>
      </w:rPr>
      <w:t>przedsiębiorstwa XYZ</w:t>
    </w:r>
  </w:p>
  <w:p w:rsidR="00C56FB2" w:rsidRPr="00C56FB2" w:rsidRDefault="00C56FB2">
    <w:pPr>
      <w:pStyle w:val="Nagwek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1F74"/>
    <w:multiLevelType w:val="hybridMultilevel"/>
    <w:tmpl w:val="38FA48BE"/>
    <w:lvl w:ilvl="0" w:tplc="27D47734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1B1C18"/>
    <w:multiLevelType w:val="hybridMultilevel"/>
    <w:tmpl w:val="14E87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527"/>
    <w:rsid w:val="0010432D"/>
    <w:rsid w:val="001427AA"/>
    <w:rsid w:val="001A1E71"/>
    <w:rsid w:val="001A59BA"/>
    <w:rsid w:val="001D6E8C"/>
    <w:rsid w:val="001E06F9"/>
    <w:rsid w:val="001F24C9"/>
    <w:rsid w:val="002677E4"/>
    <w:rsid w:val="002A647C"/>
    <w:rsid w:val="002B6DF4"/>
    <w:rsid w:val="003177C8"/>
    <w:rsid w:val="003A73D8"/>
    <w:rsid w:val="003C254B"/>
    <w:rsid w:val="003C5875"/>
    <w:rsid w:val="004D78A5"/>
    <w:rsid w:val="00562D69"/>
    <w:rsid w:val="005B3A54"/>
    <w:rsid w:val="005E3279"/>
    <w:rsid w:val="005F3437"/>
    <w:rsid w:val="006462A5"/>
    <w:rsid w:val="00676D3F"/>
    <w:rsid w:val="00687EB7"/>
    <w:rsid w:val="006A67C9"/>
    <w:rsid w:val="00713A41"/>
    <w:rsid w:val="007258AD"/>
    <w:rsid w:val="007D7390"/>
    <w:rsid w:val="007E19A0"/>
    <w:rsid w:val="00840A72"/>
    <w:rsid w:val="00996EC0"/>
    <w:rsid w:val="009B0EE2"/>
    <w:rsid w:val="00BB291D"/>
    <w:rsid w:val="00C0488B"/>
    <w:rsid w:val="00C17D3B"/>
    <w:rsid w:val="00C26702"/>
    <w:rsid w:val="00C51E47"/>
    <w:rsid w:val="00C56FB2"/>
    <w:rsid w:val="00C60D29"/>
    <w:rsid w:val="00C74527"/>
    <w:rsid w:val="00CC46AA"/>
    <w:rsid w:val="00D530DA"/>
    <w:rsid w:val="00D57521"/>
    <w:rsid w:val="00E55F58"/>
    <w:rsid w:val="00EB3549"/>
    <w:rsid w:val="00EF162C"/>
    <w:rsid w:val="00F11CB3"/>
    <w:rsid w:val="00F2373C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A0"/>
  </w:style>
  <w:style w:type="paragraph" w:styleId="Nagwek1">
    <w:name w:val="heading 1"/>
    <w:basedOn w:val="Normalny"/>
    <w:next w:val="Normalny"/>
    <w:link w:val="Nagwek1Znak"/>
    <w:qFormat/>
    <w:rsid w:val="00C0488B"/>
    <w:pPr>
      <w:keepNext/>
      <w:numPr>
        <w:numId w:val="2"/>
      </w:numPr>
      <w:spacing w:before="480" w:after="120"/>
      <w:ind w:left="357" w:hanging="357"/>
      <w:jc w:val="left"/>
      <w:outlineLvl w:val="0"/>
    </w:pPr>
    <w:rPr>
      <w:rFonts w:asciiTheme="majorHAnsi" w:hAnsiTheme="majorHAnsi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E19A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E1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19A0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E1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E19A0"/>
    <w:pPr>
      <w:keepNext/>
      <w:outlineLvl w:val="5"/>
    </w:pPr>
    <w:rPr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7E19A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E19A0"/>
    <w:pPr>
      <w:keepNext/>
      <w:jc w:val="center"/>
      <w:outlineLvl w:val="7"/>
    </w:pPr>
    <w:rPr>
      <w:smallCaps/>
      <w:color w:val="008080"/>
      <w:sz w:val="32"/>
    </w:rPr>
  </w:style>
  <w:style w:type="paragraph" w:styleId="Nagwek9">
    <w:name w:val="heading 9"/>
    <w:basedOn w:val="Normalny"/>
    <w:next w:val="Normalny"/>
    <w:link w:val="Nagwek9Znak"/>
    <w:qFormat/>
    <w:rsid w:val="007E19A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88B"/>
    <w:rPr>
      <w:rFonts w:asciiTheme="majorHAnsi" w:hAnsiTheme="majorHAnsi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7E19A0"/>
    <w:rPr>
      <w:b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rsid w:val="007E19A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E19A0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E19A0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E19A0"/>
    <w:rPr>
      <w:cap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E19A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E19A0"/>
    <w:rPr>
      <w:smallCaps/>
      <w:color w:val="008080"/>
      <w:sz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7E19A0"/>
    <w:rPr>
      <w:rFonts w:ascii="Arial" w:hAnsi="Arial" w:cs="Arial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7E19A0"/>
    <w:pPr>
      <w:tabs>
        <w:tab w:val="right" w:leader="dot" w:pos="9969"/>
      </w:tabs>
    </w:pPr>
    <w:rPr>
      <w:rFonts w:ascii="Calibri" w:hAnsi="Calibri"/>
      <w:smallCaps/>
      <w:noProof/>
    </w:rPr>
  </w:style>
  <w:style w:type="paragraph" w:styleId="Spistreci2">
    <w:name w:val="toc 2"/>
    <w:basedOn w:val="Normalny"/>
    <w:next w:val="Normalny"/>
    <w:autoRedefine/>
    <w:uiPriority w:val="39"/>
    <w:qFormat/>
    <w:rsid w:val="007E19A0"/>
    <w:pPr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E19A0"/>
    <w:pPr>
      <w:spacing w:after="100" w:line="276" w:lineRule="auto"/>
      <w:ind w:left="440"/>
    </w:pPr>
    <w:rPr>
      <w:rFonts w:ascii="Calibri" w:hAnsi="Calibri"/>
      <w:szCs w:val="22"/>
    </w:rPr>
  </w:style>
  <w:style w:type="paragraph" w:styleId="Legenda">
    <w:name w:val="caption"/>
    <w:basedOn w:val="Normalny"/>
    <w:next w:val="Normalny"/>
    <w:qFormat/>
    <w:rsid w:val="007E19A0"/>
    <w:pPr>
      <w:jc w:val="center"/>
    </w:pPr>
    <w:rPr>
      <w:rFonts w:ascii="Arial" w:hAnsi="Arial"/>
      <w:b/>
      <w:sz w:val="4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19A0"/>
    <w:pPr>
      <w:keepLines/>
      <w:spacing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EE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EE2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E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0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EE2"/>
  </w:style>
  <w:style w:type="paragraph" w:styleId="Stopka">
    <w:name w:val="footer"/>
    <w:basedOn w:val="Normalny"/>
    <w:link w:val="StopkaZnak"/>
    <w:uiPriority w:val="99"/>
    <w:unhideWhenUsed/>
    <w:rsid w:val="009B0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EE2"/>
  </w:style>
  <w:style w:type="paragraph" w:styleId="Tekstdymka">
    <w:name w:val="Balloon Text"/>
    <w:basedOn w:val="Normalny"/>
    <w:link w:val="TekstdymkaZnak"/>
    <w:uiPriority w:val="99"/>
    <w:semiHidden/>
    <w:unhideWhenUsed/>
    <w:rsid w:val="00C56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FB2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qFormat/>
    <w:rsid w:val="00C0488B"/>
    <w:pPr>
      <w:ind w:firstLine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9A4E-2F18-4D38-A3DC-66D4D40D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Bazydło</dc:creator>
  <cp:lastModifiedBy>Grzegorz Bazydło</cp:lastModifiedBy>
  <cp:revision>16</cp:revision>
  <dcterms:created xsi:type="dcterms:W3CDTF">2015-12-18T12:13:00Z</dcterms:created>
  <dcterms:modified xsi:type="dcterms:W3CDTF">2020-02-28T11:36:00Z</dcterms:modified>
</cp:coreProperties>
</file>