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03" w:rsidRDefault="00F96503" w:rsidP="00F96503">
      <w:pPr>
        <w:spacing w:line="360" w:lineRule="auto"/>
        <w:rPr>
          <w:b/>
        </w:rPr>
      </w:pPr>
      <w:r>
        <w:rPr>
          <w:b/>
        </w:rPr>
        <w:t>Emil Panek</w:t>
      </w:r>
    </w:p>
    <w:p w:rsidR="00F96503" w:rsidRDefault="00F96503" w:rsidP="00F96503">
      <w:pPr>
        <w:spacing w:line="360" w:lineRule="auto"/>
        <w:rPr>
          <w:b/>
        </w:rPr>
      </w:pPr>
    </w:p>
    <w:p w:rsidR="00F96503" w:rsidRDefault="00192E51" w:rsidP="00F96503">
      <w:pPr>
        <w:spacing w:line="360" w:lineRule="auto"/>
        <w:rPr>
          <w:b/>
        </w:rPr>
      </w:pPr>
      <w:r>
        <w:rPr>
          <w:b/>
        </w:rPr>
        <w:t xml:space="preserve">Wykłady </w:t>
      </w:r>
      <w:r w:rsidR="00D7594D">
        <w:rPr>
          <w:b/>
        </w:rPr>
        <w:t xml:space="preserve">14 - </w:t>
      </w:r>
      <w:r w:rsidR="009D3465">
        <w:rPr>
          <w:b/>
        </w:rPr>
        <w:t>15</w:t>
      </w:r>
      <w:r w:rsidR="00353183" w:rsidRPr="00353183">
        <w:rPr>
          <w:b/>
        </w:rPr>
        <w:t>.</w:t>
      </w:r>
      <w:r w:rsidR="00353183">
        <w:t xml:space="preserve">  </w:t>
      </w:r>
      <w:r w:rsidR="00353183" w:rsidRPr="00353183">
        <w:rPr>
          <w:b/>
        </w:rPr>
        <w:t>Równowaga ogólna</w:t>
      </w:r>
    </w:p>
    <w:p w:rsidR="00F96503" w:rsidRDefault="00F96503" w:rsidP="00F96503">
      <w:pPr>
        <w:spacing w:line="360" w:lineRule="auto"/>
        <w:rPr>
          <w:b/>
        </w:rPr>
      </w:pPr>
    </w:p>
    <w:p w:rsidR="00353183" w:rsidRPr="009D3465" w:rsidRDefault="00353183" w:rsidP="00F96503">
      <w:pPr>
        <w:spacing w:line="360" w:lineRule="auto"/>
        <w:rPr>
          <w:b/>
        </w:rPr>
      </w:pPr>
      <w:r w:rsidRPr="009D3465">
        <w:rPr>
          <w:b/>
        </w:rPr>
        <w:t xml:space="preserve">7.1. Gospodarka konkurencyjna </w:t>
      </w:r>
      <w:proofErr w:type="spellStart"/>
      <w:r w:rsidRPr="009D3465">
        <w:rPr>
          <w:b/>
        </w:rPr>
        <w:t>Arrowa-Debreu-McKenziego</w:t>
      </w:r>
      <w:proofErr w:type="spellEnd"/>
      <w:r w:rsidRPr="009D3465">
        <w:rPr>
          <w:b/>
        </w:rPr>
        <w:t xml:space="preserve"> (AD-</w:t>
      </w:r>
      <w:proofErr w:type="spellStart"/>
      <w:r w:rsidRPr="009D3465">
        <w:rPr>
          <w:b/>
        </w:rPr>
        <w:t>Mc</w:t>
      </w:r>
      <w:proofErr w:type="spellEnd"/>
      <w:r w:rsidRPr="009D3465">
        <w:rPr>
          <w:b/>
        </w:rPr>
        <w:t>). Ujęcie statyczne.</w:t>
      </w:r>
    </w:p>
    <w:p w:rsidR="00353183" w:rsidRDefault="00353183" w:rsidP="00353183">
      <w:pPr>
        <w:spacing w:line="360" w:lineRule="auto"/>
        <w:jc w:val="both"/>
      </w:pPr>
    </w:p>
    <w:p w:rsidR="00353183" w:rsidRDefault="00353183" w:rsidP="00353183">
      <w:pPr>
        <w:spacing w:line="360" w:lineRule="auto"/>
        <w:jc w:val="both"/>
      </w:pPr>
      <w:r>
        <w:t xml:space="preserve">    W gospodarce mamy  </w:t>
      </w:r>
      <w:r>
        <w:rPr>
          <w:i/>
        </w:rPr>
        <w:t>m</w:t>
      </w:r>
      <w:r>
        <w:t xml:space="preserve">  podmiotów </w:t>
      </w:r>
      <w:r w:rsidR="000A2595">
        <w:t xml:space="preserve">gospodarczych </w:t>
      </w:r>
      <w:r>
        <w:t xml:space="preserve">nazywanych dalej producentami oraz  </w:t>
      </w:r>
      <w:r w:rsidR="000A2595" w:rsidRPr="000A2595">
        <w:rPr>
          <w:i/>
        </w:rPr>
        <w:t>l</w:t>
      </w:r>
      <w:r w:rsidRPr="000A2595">
        <w:rPr>
          <w:i/>
        </w:rPr>
        <w:t xml:space="preserve"> </w:t>
      </w:r>
      <w:r>
        <w:t xml:space="preserve">podmiotów, które nazywamy umownie konsumentami. </w:t>
      </w:r>
      <w:r w:rsidR="007C4CE5">
        <w:t xml:space="preserve">Jedni i drudzy są zainteresowani kupnem lub sprzedażą określonych towarów, których liczbę oznaczamy przez </w:t>
      </w:r>
      <w:r w:rsidR="007C4CE5">
        <w:rPr>
          <w:i/>
        </w:rPr>
        <w:t>n</w:t>
      </w:r>
      <w:r w:rsidR="007C4CE5">
        <w:t xml:space="preserve">. W odróżnieniu od modelu gospodarki konkurencyjnej </w:t>
      </w:r>
      <w:proofErr w:type="spellStart"/>
      <w:r w:rsidR="007C4CE5">
        <w:t>Leontiefa-Walrasa</w:t>
      </w:r>
      <w:proofErr w:type="spellEnd"/>
      <w:r w:rsidR="007C4CE5">
        <w:t>, nie czynimy specjalnego rozróżnienia między towarami konsumpcyjnymi i czynnikami produkcji. O tym czy pewien towar będzie w konkretnej sytuacji dobrem przez producenta wytwarzanym, czy zużywanym w charakterze czynnika wytwórczego, decydować będzie (dalej) znak z jakim towar taki w równaniach modelu zostanie uwzględniony w bilansie produkcji.</w:t>
      </w:r>
    </w:p>
    <w:p w:rsidR="007C4CE5" w:rsidRDefault="007C4CE5" w:rsidP="00353183">
      <w:pPr>
        <w:spacing w:line="360" w:lineRule="auto"/>
        <w:jc w:val="both"/>
      </w:pPr>
      <w:r>
        <w:t xml:space="preserve">   Zbiory producentów i konsumentów nie muszą być rozłączne (i w praktyce nie są – dlaczego?). Producentami mogą być zarówno osoby fizyczne, jak i  wszelkie instytucje (warsztaty, zakłady produkcyjne, usługowe, kombinaty, koncerny, korporacje etc.) wytwarzające różnorodne towary (i usługi).  Podobnie konsumentami mogą być osoby fizyczne, gospodarstwa domowe, jednostki użyteczności publicznej, organizacje </w:t>
      </w:r>
      <w:r w:rsidR="0090635D">
        <w:t>charytatywne, zakłady opieki społecznej etc., słowem – wszelkie instytucje dysponujące dochodami, które przeznaczają na zakup towarów i usług.</w:t>
      </w:r>
    </w:p>
    <w:p w:rsidR="0090635D" w:rsidRDefault="0090635D" w:rsidP="00353183">
      <w:pPr>
        <w:spacing w:line="360" w:lineRule="auto"/>
        <w:jc w:val="both"/>
      </w:pPr>
      <w:r>
        <w:t xml:space="preserve">   Gospodarka jest maksymalnie zdecentralizowana w tym sensie, że każdy podmiot podejmuje decyzje niezależnie, kierując się własnymi przesłankami racjonalnego działania. Żaden podmiot nie ma wpływu na ceny towarów. Ceny kształtują się swobodnie w wyniku gry rynkowej i są dla wszystkich podmiotów ekonomicznych niezależnymi parametrami rynku. Celem działalności każdego producenta jest maksymalizacja zysku. Konsumenci podejmują swoje decyzje kierując się zasadą maksymalizacji użyteczności nabywanych koszyków towarów. Gdy w gospodarce ustalą się takie ceny, przy których: a) wszyscy producenci maksymalizują swoje zyski, b) wszyscy konsumenci realizują swoje preferencje (nabywają te towary, których posiadanie w ramach dostępnego budżetu daje im maksymalną satysfakcję), c) popyt na towary w gospodarce znajduje pokrycie w ich podaży wtedy mówimy, że gospodarka </w:t>
      </w:r>
      <w:r>
        <w:lastRenderedPageBreak/>
        <w:t>znajduje się w stanie równowagi konkurencyjnej. Ceny, przy których gospodarka osiąga stan równowagi konkurencyjnej, nazywamy cenami równowagi.</w:t>
      </w:r>
    </w:p>
    <w:p w:rsidR="00566820" w:rsidRDefault="0090635D" w:rsidP="00353183">
      <w:pPr>
        <w:spacing w:line="360" w:lineRule="auto"/>
        <w:jc w:val="both"/>
      </w:pPr>
      <w:r>
        <w:t xml:space="preserve">   Przez </w:t>
      </w:r>
      <w:r w:rsidR="00566820" w:rsidRPr="0090635D">
        <w:rPr>
          <w:position w:val="-10"/>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8.5pt" o:ole="">
            <v:imagedata r:id="rId8" o:title=""/>
          </v:shape>
          <o:OLEObject Type="Embed" ProgID="Equation.3" ShapeID="_x0000_i1025" DrawAspect="Content" ObjectID="_1651746627" r:id="rId9"/>
        </w:object>
      </w:r>
      <w:r w:rsidR="0029362B">
        <w:t xml:space="preserve">, </w:t>
      </w:r>
      <w:r w:rsidR="00566820" w:rsidRPr="00566820">
        <w:rPr>
          <w:position w:val="-10"/>
        </w:rPr>
        <w:object w:dxaOrig="1040" w:dyaOrig="320">
          <v:shape id="_x0000_i1026" type="#_x0000_t75" style="width:51.5pt;height:15.5pt" o:ole="">
            <v:imagedata r:id="rId10" o:title=""/>
          </v:shape>
          <o:OLEObject Type="Embed" ProgID="Equation.3" ShapeID="_x0000_i1026" DrawAspect="Content" ObjectID="_1651746628" r:id="rId11"/>
        </w:object>
      </w:r>
      <w:r w:rsidR="00566820">
        <w:t xml:space="preserve"> , oznaczamy dalej zredukowaną przestrzeń produkcyjną  </w:t>
      </w:r>
      <w:r w:rsidR="00566820">
        <w:rPr>
          <w:i/>
        </w:rPr>
        <w:t>j</w:t>
      </w:r>
      <w:r w:rsidR="001420DC">
        <w:t>-tego producenta (zob. wykład 1</w:t>
      </w:r>
      <w:r w:rsidR="00723890">
        <w:t>0-11</w:t>
      </w:r>
      <w:r w:rsidR="001420DC">
        <w:t>, def.1.2</w:t>
      </w:r>
      <w:r w:rsidR="00566820">
        <w:t xml:space="preserve">). Dodatnie elementy wektora  </w:t>
      </w:r>
      <w:r w:rsidR="00566820" w:rsidRPr="00566820">
        <w:rPr>
          <w:position w:val="-10"/>
        </w:rPr>
        <w:object w:dxaOrig="720" w:dyaOrig="380">
          <v:shape id="_x0000_i1027" type="#_x0000_t75" style="width:36pt;height:18.5pt" o:ole="">
            <v:imagedata r:id="rId12" o:title=""/>
          </v:shape>
          <o:OLEObject Type="Embed" ProgID="Equation.3" ShapeID="_x0000_i1027" DrawAspect="Content" ObjectID="_1651746629" r:id="rId13"/>
        </w:object>
      </w:r>
      <w:r w:rsidR="00566820">
        <w:t xml:space="preserve">  interpretujemy jako wytworzoną produkcję czystą (netto), a ujemne jako nakład netto towarów (czynników) poniesiony przez  </w:t>
      </w:r>
      <w:r w:rsidR="00566820">
        <w:rPr>
          <w:i/>
        </w:rPr>
        <w:t>j</w:t>
      </w:r>
      <w:r w:rsidR="00566820">
        <w:t xml:space="preserve">-tego wytwórcę. O zredukowanych przestrzeniach produkcyjnych  </w:t>
      </w:r>
      <w:r w:rsidR="00566820" w:rsidRPr="0090635D">
        <w:rPr>
          <w:position w:val="-10"/>
        </w:rPr>
        <w:object w:dxaOrig="340" w:dyaOrig="380">
          <v:shape id="_x0000_i1028" type="#_x0000_t75" style="width:17.5pt;height:18.5pt" o:ole="">
            <v:imagedata r:id="rId14" o:title=""/>
          </v:shape>
          <o:OLEObject Type="Embed" ProgID="Equation.3" ShapeID="_x0000_i1028" DrawAspect="Content" ObjectID="_1651746630" r:id="rId15"/>
        </w:object>
      </w:r>
      <w:r w:rsidR="00566820">
        <w:t xml:space="preserve">, </w:t>
      </w:r>
      <w:r w:rsidR="00566820" w:rsidRPr="00566820">
        <w:rPr>
          <w:position w:val="-10"/>
        </w:rPr>
        <w:object w:dxaOrig="1040" w:dyaOrig="320">
          <v:shape id="_x0000_i1029" type="#_x0000_t75" style="width:51.5pt;height:15.5pt" o:ole="">
            <v:imagedata r:id="rId10" o:title=""/>
          </v:shape>
          <o:OLEObject Type="Embed" ProgID="Equation.3" ShapeID="_x0000_i1029" DrawAspect="Content" ObjectID="_1651746631" r:id="rId16"/>
        </w:object>
      </w:r>
      <w:r w:rsidR="00566820">
        <w:t xml:space="preserve">  zakładamy, że spełniają następujące warunki:</w:t>
      </w:r>
    </w:p>
    <w:p w:rsidR="0090635D" w:rsidRDefault="00566820" w:rsidP="00353183">
      <w:pPr>
        <w:spacing w:line="360" w:lineRule="auto"/>
        <w:jc w:val="both"/>
      </w:pPr>
      <w:r w:rsidRPr="000A2595">
        <w:rPr>
          <w:b/>
        </w:rPr>
        <w:t>(I)</w:t>
      </w:r>
      <w:r>
        <w:t xml:space="preserve">    </w:t>
      </w:r>
      <w:r w:rsidRPr="00566820">
        <w:rPr>
          <w:position w:val="-10"/>
        </w:rPr>
        <w:object w:dxaOrig="700" w:dyaOrig="380">
          <v:shape id="_x0000_i1030" type="#_x0000_t75" style="width:35.5pt;height:18.5pt" o:ole="">
            <v:imagedata r:id="rId17" o:title=""/>
          </v:shape>
          <o:OLEObject Type="Embed" ProgID="Equation.3" ShapeID="_x0000_i1030" DrawAspect="Content" ObjectID="_1651746632" r:id="rId18"/>
        </w:object>
      </w:r>
    </w:p>
    <w:p w:rsidR="00566820" w:rsidRDefault="00566820" w:rsidP="00353183">
      <w:pPr>
        <w:spacing w:line="360" w:lineRule="auto"/>
        <w:jc w:val="both"/>
      </w:pPr>
      <w:r w:rsidRPr="000A2595">
        <w:rPr>
          <w:b/>
        </w:rPr>
        <w:t>(II)</w:t>
      </w:r>
      <w:r>
        <w:t xml:space="preserve">  </w:t>
      </w:r>
      <w:r w:rsidRPr="0090635D">
        <w:rPr>
          <w:position w:val="-10"/>
        </w:rPr>
        <w:object w:dxaOrig="1480" w:dyaOrig="380">
          <v:shape id="_x0000_i1031" type="#_x0000_t75" style="width:74.5pt;height:18.5pt" o:ole="">
            <v:imagedata r:id="rId19" o:title=""/>
          </v:shape>
          <o:OLEObject Type="Embed" ProgID="Equation.3" ShapeID="_x0000_i1031" DrawAspect="Content" ObjectID="_1651746633" r:id="rId20"/>
        </w:object>
      </w:r>
    </w:p>
    <w:p w:rsidR="00566820" w:rsidRDefault="00566820" w:rsidP="00353183">
      <w:pPr>
        <w:spacing w:line="360" w:lineRule="auto"/>
        <w:jc w:val="both"/>
      </w:pPr>
      <w:r w:rsidRPr="000A2595">
        <w:rPr>
          <w:b/>
        </w:rPr>
        <w:t>(III)</w:t>
      </w:r>
      <w:r>
        <w:t xml:space="preserve">  Zbiory </w:t>
      </w:r>
      <w:r w:rsidRPr="0090635D">
        <w:rPr>
          <w:position w:val="-10"/>
        </w:rPr>
        <w:object w:dxaOrig="340" w:dyaOrig="380">
          <v:shape id="_x0000_i1032" type="#_x0000_t75" style="width:17.5pt;height:18.5pt" o:ole="">
            <v:imagedata r:id="rId14" o:title=""/>
          </v:shape>
          <o:OLEObject Type="Embed" ProgID="Equation.3" ShapeID="_x0000_i1032" DrawAspect="Content" ObjectID="_1651746634" r:id="rId21"/>
        </w:object>
      </w:r>
      <w:r>
        <w:t xml:space="preserve">  są zwarte (ograniczone i domknięte w </w:t>
      </w:r>
      <w:r w:rsidRPr="00566820">
        <w:rPr>
          <w:position w:val="-4"/>
        </w:rPr>
        <w:object w:dxaOrig="340" w:dyaOrig="320">
          <v:shape id="_x0000_i1033" type="#_x0000_t75" style="width:17.5pt;height:15.5pt" o:ole="">
            <v:imagedata r:id="rId22" o:title=""/>
          </v:shape>
          <o:OLEObject Type="Embed" ProgID="Equation.3" ShapeID="_x0000_i1033" DrawAspect="Content" ObjectID="_1651746635" r:id="rId23"/>
        </w:object>
      </w:r>
      <w:r>
        <w:t xml:space="preserve"> ) i silnie wypukłe. </w:t>
      </w:r>
    </w:p>
    <w:p w:rsidR="00566820" w:rsidRDefault="00566820" w:rsidP="00353183">
      <w:pPr>
        <w:spacing w:line="360" w:lineRule="auto"/>
        <w:jc w:val="both"/>
      </w:pPr>
      <w:r>
        <w:t xml:space="preserve">   Warunek (I) zapewnia, że racjonalnie postępujący podmiot nigdy nie poniesie straty, gdyż zawsze może zaprzestać produkcji wybierając wektor </w:t>
      </w:r>
      <w:r w:rsidR="00775131" w:rsidRPr="00566820">
        <w:rPr>
          <w:position w:val="-10"/>
        </w:rPr>
        <w:object w:dxaOrig="580" w:dyaOrig="320">
          <v:shape id="_x0000_i1034" type="#_x0000_t75" style="width:29.5pt;height:15.5pt" o:ole="">
            <v:imagedata r:id="rId24" o:title=""/>
          </v:shape>
          <o:OLEObject Type="Embed" ProgID="Equation.3" ShapeID="_x0000_i1034" DrawAspect="Content" ObjectID="_1651746636" r:id="rId25"/>
        </w:object>
      </w:r>
      <w:r>
        <w:t xml:space="preserve">. Zgodnie z warunkiem (II) przestrzeń  </w:t>
      </w:r>
      <w:r w:rsidRPr="0090635D">
        <w:rPr>
          <w:position w:val="-10"/>
        </w:rPr>
        <w:object w:dxaOrig="340" w:dyaOrig="380">
          <v:shape id="_x0000_i1035" type="#_x0000_t75" style="width:17.5pt;height:18.5pt" o:ole="">
            <v:imagedata r:id="rId14" o:title=""/>
          </v:shape>
          <o:OLEObject Type="Embed" ProgID="Equation.3" ShapeID="_x0000_i1035" DrawAspect="Content" ObjectID="_1651746637" r:id="rId26"/>
        </w:object>
      </w:r>
      <w:r>
        <w:t xml:space="preserve">  nie zawiera </w:t>
      </w:r>
      <w:r w:rsidR="00082F03">
        <w:t xml:space="preserve">wektorów </w:t>
      </w:r>
      <w:proofErr w:type="spellStart"/>
      <w:r w:rsidR="00082F03">
        <w:t>półdodatnich</w:t>
      </w:r>
      <w:proofErr w:type="spellEnd"/>
      <w:r w:rsidR="00082F03">
        <w:t xml:space="preserve"> (ani dodatnich), tzn. jeżeli </w:t>
      </w:r>
      <w:r w:rsidR="00082F03" w:rsidRPr="00566820">
        <w:rPr>
          <w:position w:val="-10"/>
        </w:rPr>
        <w:object w:dxaOrig="720" w:dyaOrig="380">
          <v:shape id="_x0000_i1036" type="#_x0000_t75" style="width:36pt;height:18.5pt" o:ole="">
            <v:imagedata r:id="rId12" o:title=""/>
          </v:shape>
          <o:OLEObject Type="Embed" ProgID="Equation.3" ShapeID="_x0000_i1036" DrawAspect="Content" ObjectID="_1651746638" r:id="rId27"/>
        </w:object>
      </w:r>
      <w:r w:rsidR="00082F03">
        <w:t xml:space="preserve">, to co najmniej jedna składowa wektora  </w:t>
      </w:r>
      <w:r w:rsidR="00082F03" w:rsidRPr="00082F03">
        <w:rPr>
          <w:position w:val="-10"/>
        </w:rPr>
        <w:object w:dxaOrig="200" w:dyaOrig="260">
          <v:shape id="_x0000_i1037" type="#_x0000_t75" style="width:9.5pt;height:12.5pt" o:ole="">
            <v:imagedata r:id="rId28" o:title=""/>
          </v:shape>
          <o:OLEObject Type="Embed" ProgID="Equation.3" ShapeID="_x0000_i1037" DrawAspect="Content" ObjectID="_1651746639" r:id="rId29"/>
        </w:object>
      </w:r>
      <w:r w:rsidR="00082F03">
        <w:t xml:space="preserve">  musi być ujemna. Oznacza to po prostu, że po pierwsze, aby cokolwiek wytworzyć, trzeba ponieść nakłady oraz, po drugie, że w każdym procesie produkcji występują towary, których zużycie przekracza produkcję ( w naszej interpretacji będą to czynniki produkcji). Zwartość, o której mowa w (III) oznacza że a) możliwości (moce) produkcyjne każdego wytwórcy są ograniczone(żaden producent nie może ponosić dowolnie dużych nakładów ani nieograniczenie zwiększać produkcji), b) granica każdego ciągu procesów dopuszczalnych jest procesem dopuszczalnym, c) wytwarzane towary są doskonale podzielne.</w:t>
      </w:r>
    </w:p>
    <w:p w:rsidR="00082F03" w:rsidRDefault="00082F03" w:rsidP="00353183">
      <w:pPr>
        <w:spacing w:line="360" w:lineRule="auto"/>
        <w:jc w:val="both"/>
      </w:pPr>
      <w:r>
        <w:t xml:space="preserve">   Oznaczmy przez </w:t>
      </w:r>
      <w:r w:rsidRPr="00082F03">
        <w:rPr>
          <w:position w:val="-12"/>
        </w:rPr>
        <w:object w:dxaOrig="1860" w:dyaOrig="360">
          <v:shape id="_x0000_i1038" type="#_x0000_t75" style="width:93pt;height:18pt" o:ole="">
            <v:imagedata r:id="rId30" o:title=""/>
          </v:shape>
          <o:OLEObject Type="Embed" ProgID="Equation.3" ShapeID="_x0000_i1038" DrawAspect="Content" ObjectID="_1651746640" r:id="rId31"/>
        </w:object>
      </w:r>
      <w:r>
        <w:t xml:space="preserve">  wektor cen towarów w gospodarce. Podejmując decyzję o rozmiarach produkcji  </w:t>
      </w:r>
      <w:r>
        <w:rPr>
          <w:i/>
        </w:rPr>
        <w:t>j</w:t>
      </w:r>
      <w:r>
        <w:t xml:space="preserve">-ty producent wybiera taki technologicznie dopuszczalny wektor produkcji </w:t>
      </w:r>
      <w:r w:rsidRPr="00566820">
        <w:rPr>
          <w:position w:val="-10"/>
        </w:rPr>
        <w:object w:dxaOrig="720" w:dyaOrig="380">
          <v:shape id="_x0000_i1039" type="#_x0000_t75" style="width:36pt;height:18.5pt" o:ole="">
            <v:imagedata r:id="rId12" o:title=""/>
          </v:shape>
          <o:OLEObject Type="Embed" ProgID="Equation.3" ShapeID="_x0000_i1039" DrawAspect="Content" ObjectID="_1651746641" r:id="rId32"/>
        </w:object>
      </w:r>
      <w:r>
        <w:t xml:space="preserve">, który przy cenach  </w:t>
      </w:r>
      <w:r>
        <w:rPr>
          <w:i/>
        </w:rPr>
        <w:t>p</w:t>
      </w:r>
      <w:r>
        <w:t xml:space="preserve">  zapewnia mu maksymalny zysk, czyli rozwiązuje zadanie:</w:t>
      </w:r>
    </w:p>
    <w:p w:rsidR="00082F03" w:rsidRDefault="00082F03" w:rsidP="00353183">
      <w:pPr>
        <w:spacing w:line="360" w:lineRule="auto"/>
        <w:jc w:val="both"/>
      </w:pPr>
      <w:r>
        <w:t>Znaleźć</w:t>
      </w:r>
    </w:p>
    <w:p w:rsidR="00082F03" w:rsidRDefault="00082F03" w:rsidP="00353183">
      <w:pPr>
        <w:spacing w:line="360" w:lineRule="auto"/>
        <w:jc w:val="both"/>
      </w:pPr>
      <w:r>
        <w:t xml:space="preserve">                                                                 </w:t>
      </w:r>
      <w:r w:rsidR="00AF26AE">
        <w:rPr>
          <w:noProof/>
          <w:position w:val="-10"/>
        </w:rPr>
        <w:drawing>
          <wp:inline distT="0" distB="0" distL="0" distR="0">
            <wp:extent cx="839470" cy="15684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9470" cy="156845"/>
                    </a:xfrm>
                    <a:prstGeom prst="rect">
                      <a:avLst/>
                    </a:prstGeom>
                    <a:noFill/>
                    <a:ln>
                      <a:noFill/>
                    </a:ln>
                  </pic:spPr>
                </pic:pic>
              </a:graphicData>
            </a:graphic>
          </wp:inline>
        </w:drawing>
      </w:r>
      <w:r w:rsidR="00901B84">
        <w:t xml:space="preserve">                                                        (7.1)</w:t>
      </w:r>
    </w:p>
    <w:p w:rsidR="00901B84" w:rsidRDefault="00901B84" w:rsidP="00353183">
      <w:pPr>
        <w:spacing w:line="360" w:lineRule="auto"/>
        <w:jc w:val="both"/>
      </w:pPr>
      <w:r>
        <w:t>p.w.</w:t>
      </w:r>
    </w:p>
    <w:p w:rsidR="00901B84" w:rsidRDefault="00901B84" w:rsidP="00353183">
      <w:pPr>
        <w:spacing w:line="360" w:lineRule="auto"/>
        <w:jc w:val="both"/>
      </w:pPr>
      <w:r>
        <w:t xml:space="preserve">                                                                     </w:t>
      </w:r>
      <w:r w:rsidR="00637ADE" w:rsidRPr="00566820">
        <w:rPr>
          <w:position w:val="-10"/>
        </w:rPr>
        <w:object w:dxaOrig="720" w:dyaOrig="380">
          <v:shape id="_x0000_i1040" type="#_x0000_t75" style="width:36pt;height:18.5pt" o:ole="">
            <v:imagedata r:id="rId34" o:title=""/>
          </v:shape>
          <o:OLEObject Type="Embed" ProgID="Equation.3" ShapeID="_x0000_i1040" DrawAspect="Content" ObjectID="_1651746642" r:id="rId35"/>
        </w:object>
      </w:r>
      <w:r>
        <w:t>.                                                             (7.2)</w:t>
      </w:r>
    </w:p>
    <w:p w:rsidR="00901B84" w:rsidRDefault="00901B84" w:rsidP="00353183">
      <w:pPr>
        <w:spacing w:line="360" w:lineRule="auto"/>
        <w:jc w:val="both"/>
      </w:pPr>
      <w:r>
        <w:lastRenderedPageBreak/>
        <w:t xml:space="preserve">   Jest to zadanie maksymalizacji funkcji (formy) liniowej, a więc ciągłej, na silnie wypukłym, zwartym zbiorze. O warunkach istnienia rozwiązania tego zadania mówi poniższe twierdzenie.</w:t>
      </w:r>
    </w:p>
    <w:p w:rsidR="00901B84" w:rsidRDefault="00901B84" w:rsidP="00353183">
      <w:pPr>
        <w:spacing w:line="360" w:lineRule="auto"/>
        <w:jc w:val="both"/>
      </w:pPr>
    </w:p>
    <w:p w:rsidR="00901B84" w:rsidRPr="000A2595" w:rsidRDefault="00901B84" w:rsidP="00353183">
      <w:pPr>
        <w:spacing w:line="360" w:lineRule="auto"/>
        <w:jc w:val="both"/>
        <w:rPr>
          <w:i/>
        </w:rPr>
      </w:pPr>
      <w:r w:rsidRPr="00D76332">
        <w:rPr>
          <w:b/>
        </w:rPr>
        <w:t>□ Twierdzenie 7.1.</w:t>
      </w:r>
      <w:r w:rsidR="00F96503">
        <w:t xml:space="preserve"> </w:t>
      </w:r>
      <w:r w:rsidRPr="000A2595">
        <w:rPr>
          <w:i/>
        </w:rPr>
        <w:t xml:space="preserve">Niech  f  będzie funkcją z  </w:t>
      </w:r>
      <w:r w:rsidRPr="000A2595">
        <w:rPr>
          <w:i/>
          <w:position w:val="-4"/>
        </w:rPr>
        <w:object w:dxaOrig="840" w:dyaOrig="320">
          <v:shape id="_x0000_i1041" type="#_x0000_t75" style="width:42pt;height:15.5pt" o:ole="">
            <v:imagedata r:id="rId36" o:title=""/>
          </v:shape>
          <o:OLEObject Type="Embed" ProgID="Equation.3" ShapeID="_x0000_i1041" DrawAspect="Content" ObjectID="_1651746643" r:id="rId37"/>
        </w:object>
      </w:r>
      <w:r w:rsidRPr="000A2595">
        <w:rPr>
          <w:i/>
        </w:rPr>
        <w:t xml:space="preserve">  do </w:t>
      </w:r>
      <w:r w:rsidRPr="000A2595">
        <w:rPr>
          <w:i/>
          <w:position w:val="-4"/>
        </w:rPr>
        <w:object w:dxaOrig="300" w:dyaOrig="320">
          <v:shape id="_x0000_i1042" type="#_x0000_t75" style="width:15pt;height:15.5pt" o:ole="">
            <v:imagedata r:id="rId38" o:title=""/>
          </v:shape>
          <o:OLEObject Type="Embed" ProgID="Equation.3" ShapeID="_x0000_i1042" DrawAspect="Content" ObjectID="_1651746644" r:id="rId39"/>
        </w:object>
      </w:r>
      <w:r w:rsidRPr="000A2595">
        <w:rPr>
          <w:i/>
        </w:rPr>
        <w:t xml:space="preserve">. Jeżeli  </w:t>
      </w:r>
      <w:r w:rsidRPr="000A2595">
        <w:rPr>
          <w:i/>
          <w:position w:val="-10"/>
        </w:rPr>
        <w:object w:dxaOrig="1160" w:dyaOrig="380">
          <v:shape id="_x0000_i1043" type="#_x0000_t75" style="width:57.5pt;height:18.5pt" o:ole="">
            <v:imagedata r:id="rId40" o:title=""/>
          </v:shape>
          <o:OLEObject Type="Embed" ProgID="Equation.3" ShapeID="_x0000_i1043" DrawAspect="Content" ObjectID="_1651746645" r:id="rId41"/>
        </w:object>
      </w:r>
      <w:r w:rsidRPr="000A2595">
        <w:rPr>
          <w:i/>
        </w:rPr>
        <w:t xml:space="preserve">  oraz zbiór  X  jest zwarty, to  </w:t>
      </w:r>
      <w:r w:rsidRPr="000A2595">
        <w:rPr>
          <w:i/>
          <w:position w:val="-10"/>
        </w:rPr>
        <w:object w:dxaOrig="800" w:dyaOrig="320">
          <v:shape id="_x0000_i1044" type="#_x0000_t75" style="width:39.5pt;height:15.5pt" o:ole="">
            <v:imagedata r:id="rId42" o:title=""/>
          </v:shape>
          <o:OLEObject Type="Embed" ProgID="Equation.3" ShapeID="_x0000_i1044" DrawAspect="Content" ObjectID="_1651746646" r:id="rId43"/>
        </w:object>
      </w:r>
      <w:r w:rsidRPr="000A2595">
        <w:rPr>
          <w:i/>
        </w:rPr>
        <w:t xml:space="preserve"> :</w:t>
      </w:r>
    </w:p>
    <w:p w:rsidR="00901B84" w:rsidRPr="00901B84" w:rsidRDefault="00901B84" w:rsidP="00353183">
      <w:pPr>
        <w:spacing w:line="360" w:lineRule="auto"/>
        <w:jc w:val="both"/>
      </w:pPr>
      <w:r>
        <w:t xml:space="preserve">                                                           </w:t>
      </w:r>
      <w:r w:rsidRPr="00901B84">
        <w:rPr>
          <w:position w:val="-10"/>
        </w:rPr>
        <w:object w:dxaOrig="1719" w:dyaOrig="320">
          <v:shape id="_x0000_i1045" type="#_x0000_t75" style="width:86.5pt;height:15.5pt" o:ole="">
            <v:imagedata r:id="rId44" o:title=""/>
          </v:shape>
          <o:OLEObject Type="Embed" ProgID="Equation.3" ShapeID="_x0000_i1045" DrawAspect="Content" ObjectID="_1651746647" r:id="rId45"/>
        </w:object>
      </w:r>
      <w:r>
        <w:t xml:space="preserve">   </w:t>
      </w:r>
    </w:p>
    <w:p w:rsidR="00901B84" w:rsidRDefault="00901B84" w:rsidP="00353183">
      <w:pPr>
        <w:spacing w:line="360" w:lineRule="auto"/>
        <w:jc w:val="both"/>
      </w:pPr>
      <w:r>
        <w:t xml:space="preserve">                                                                       </w:t>
      </w:r>
      <w:r w:rsidRPr="00901B84">
        <w:rPr>
          <w:position w:val="-6"/>
        </w:rPr>
        <w:object w:dxaOrig="639" w:dyaOrig="279">
          <v:shape id="_x0000_i1046" type="#_x0000_t75" style="width:32.5pt;height:14.5pt" o:ole="">
            <v:imagedata r:id="rId46" o:title=""/>
          </v:shape>
          <o:OLEObject Type="Embed" ProgID="Equation.3" ShapeID="_x0000_i1046" DrawAspect="Content" ObjectID="_1651746648" r:id="rId47"/>
        </w:object>
      </w:r>
    </w:p>
    <w:p w:rsidR="00901B84" w:rsidRDefault="00901B84" w:rsidP="00901B84">
      <w:pPr>
        <w:spacing w:line="360" w:lineRule="auto"/>
        <w:jc w:val="right"/>
      </w:pPr>
      <w:r>
        <w:t>■</w:t>
      </w:r>
    </w:p>
    <w:p w:rsidR="00901B84" w:rsidRDefault="00901B84" w:rsidP="00901B84">
      <w:pPr>
        <w:spacing w:line="360" w:lineRule="auto"/>
        <w:jc w:val="both"/>
      </w:pPr>
      <w:r>
        <w:t xml:space="preserve">   Oczywiście, zadanie (7.1)-(7.2) spełnia warunki tego twierdzenia, zatem </w:t>
      </w:r>
      <w:r w:rsidR="00AF26AE">
        <w:rPr>
          <w:noProof/>
          <w:position w:val="-10"/>
        </w:rPr>
        <w:drawing>
          <wp:inline distT="0" distB="0" distL="0" distR="0">
            <wp:extent cx="539115" cy="231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9115" cy="231775"/>
                    </a:xfrm>
                    <a:prstGeom prst="rect">
                      <a:avLst/>
                    </a:prstGeom>
                    <a:noFill/>
                    <a:ln>
                      <a:noFill/>
                    </a:ln>
                  </pic:spPr>
                </pic:pic>
              </a:graphicData>
            </a:graphic>
          </wp:inline>
        </w:drawing>
      </w:r>
      <w:r>
        <w:t xml:space="preserve"> :</w:t>
      </w:r>
    </w:p>
    <w:p w:rsidR="00901B84" w:rsidRDefault="00637ADE" w:rsidP="00901B84">
      <w:pPr>
        <w:spacing w:line="360" w:lineRule="auto"/>
        <w:jc w:val="both"/>
      </w:pPr>
      <w:r>
        <w:t xml:space="preserve">                             </w:t>
      </w:r>
      <w:r w:rsidR="00343A24">
        <w:t xml:space="preserve">                      </w:t>
      </w:r>
      <w:r>
        <w:t xml:space="preserve">   </w:t>
      </w:r>
      <w:r w:rsidR="00D76332" w:rsidRPr="00343A24">
        <w:rPr>
          <w:position w:val="-10"/>
        </w:rPr>
        <w:object w:dxaOrig="2280" w:dyaOrig="300">
          <v:shape id="_x0000_i1047" type="#_x0000_t75" style="width:114pt;height:15pt" o:ole="">
            <v:imagedata r:id="rId49" o:title=""/>
          </v:shape>
          <o:OLEObject Type="Embed" ProgID="Equation.3" ShapeID="_x0000_i1047" DrawAspect="Content" ObjectID="_1651746649" r:id="rId50"/>
        </w:object>
      </w:r>
      <w:r w:rsidR="00D76332">
        <w:t xml:space="preserve"> .</w:t>
      </w:r>
    </w:p>
    <w:p w:rsidR="00D76332" w:rsidRDefault="00D76332" w:rsidP="00901B84">
      <w:pPr>
        <w:spacing w:line="360" w:lineRule="auto"/>
        <w:jc w:val="both"/>
      </w:pPr>
      <w:r>
        <w:t xml:space="preserve">                                                                       </w:t>
      </w:r>
      <w:r w:rsidRPr="00566820">
        <w:rPr>
          <w:position w:val="-10"/>
        </w:rPr>
        <w:object w:dxaOrig="720" w:dyaOrig="380">
          <v:shape id="_x0000_i1048" type="#_x0000_t75" style="width:36pt;height:18.5pt" o:ole="">
            <v:imagedata r:id="rId34" o:title=""/>
          </v:shape>
          <o:OLEObject Type="Embed" ProgID="Equation.3" ShapeID="_x0000_i1048" DrawAspect="Content" ObjectID="_1651746650" r:id="rId51"/>
        </w:object>
      </w:r>
    </w:p>
    <w:p w:rsidR="00D76332" w:rsidRDefault="00D76332" w:rsidP="00901B84">
      <w:pPr>
        <w:spacing w:line="360" w:lineRule="auto"/>
        <w:jc w:val="both"/>
      </w:pPr>
      <w:r>
        <w:t xml:space="preserve">   Pokażemy, że przy przyjętych założeniach rozwiązanie zadania (6.1) – (6.2) nie tylko istnieje, ale jest jednoznaczne (tym samym jest funkcją cen  </w:t>
      </w:r>
      <w:r>
        <w:rPr>
          <w:i/>
        </w:rPr>
        <w:t>p</w:t>
      </w:r>
      <w:r>
        <w:t>).</w:t>
      </w:r>
    </w:p>
    <w:p w:rsidR="00D76332" w:rsidRPr="000A2595" w:rsidRDefault="00D76332" w:rsidP="00901B84">
      <w:pPr>
        <w:spacing w:line="360" w:lineRule="auto"/>
        <w:jc w:val="both"/>
        <w:rPr>
          <w:i/>
        </w:rPr>
      </w:pPr>
      <w:r w:rsidRPr="00D76332">
        <w:rPr>
          <w:b/>
        </w:rPr>
        <w:t>□ Twierdzenie 7.</w:t>
      </w:r>
      <w:r>
        <w:rPr>
          <w:b/>
        </w:rPr>
        <w:t>2</w:t>
      </w:r>
      <w:r w:rsidRPr="00D76332">
        <w:rPr>
          <w:b/>
        </w:rPr>
        <w:t>.</w:t>
      </w:r>
      <w:r>
        <w:t xml:space="preserve">  </w:t>
      </w:r>
      <w:r w:rsidRPr="000A2595">
        <w:rPr>
          <w:i/>
        </w:rPr>
        <w:t>Przy założeniu (III) każdemu dodatniemu wektorowi cen  p  odpowiada dokładnie jedno rozwiązanie</w:t>
      </w:r>
    </w:p>
    <w:p w:rsidR="00D76332" w:rsidRDefault="00FF1672" w:rsidP="00901B84">
      <w:pPr>
        <w:spacing w:line="360" w:lineRule="auto"/>
        <w:jc w:val="both"/>
      </w:pPr>
      <w:r>
        <w:t xml:space="preserve">                                                   </w:t>
      </w:r>
      <w:r w:rsidR="00AF26AE">
        <w:rPr>
          <w:noProof/>
          <w:position w:val="-34"/>
        </w:rPr>
        <w:drawing>
          <wp:inline distT="0" distB="0" distL="0" distR="0">
            <wp:extent cx="1597025" cy="389255"/>
            <wp:effectExtent l="0" t="0" r="317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97025" cy="389255"/>
                    </a:xfrm>
                    <a:prstGeom prst="rect">
                      <a:avLst/>
                    </a:prstGeom>
                    <a:noFill/>
                    <a:ln>
                      <a:noFill/>
                    </a:ln>
                  </pic:spPr>
                </pic:pic>
              </a:graphicData>
            </a:graphic>
          </wp:inline>
        </w:drawing>
      </w:r>
      <w:r w:rsidR="003970BF">
        <w:t xml:space="preserve">                                                     (*)</w:t>
      </w:r>
    </w:p>
    <w:p w:rsidR="003970BF" w:rsidRPr="000A2595" w:rsidRDefault="003970BF" w:rsidP="00901B84">
      <w:pPr>
        <w:spacing w:line="360" w:lineRule="auto"/>
        <w:jc w:val="both"/>
        <w:rPr>
          <w:i/>
        </w:rPr>
      </w:pPr>
      <w:r w:rsidRPr="000A2595">
        <w:rPr>
          <w:i/>
        </w:rPr>
        <w:t xml:space="preserve">zadania (7.1) – (7.2) . Tym samym odwzorowanie </w:t>
      </w:r>
      <w:r w:rsidRPr="000A2595">
        <w:rPr>
          <w:i/>
          <w:position w:val="-10"/>
        </w:rPr>
        <w:object w:dxaOrig="1400" w:dyaOrig="380">
          <v:shape id="_x0000_i1049" type="#_x0000_t75" style="width:69.5pt;height:18.5pt" o:ole="">
            <v:imagedata r:id="rId53" o:title=""/>
          </v:shape>
          <o:OLEObject Type="Embed" ProgID="Equation.3" ShapeID="_x0000_i1049" DrawAspect="Content" ObjectID="_1651746651" r:id="rId54"/>
        </w:object>
      </w:r>
      <w:r w:rsidRPr="000A2595">
        <w:rPr>
          <w:i/>
        </w:rPr>
        <w:t xml:space="preserve">  postaci (*) jest funkcją.</w:t>
      </w:r>
    </w:p>
    <w:p w:rsidR="003970BF" w:rsidRDefault="003970BF" w:rsidP="00901B84">
      <w:pPr>
        <w:spacing w:line="360" w:lineRule="auto"/>
        <w:jc w:val="both"/>
      </w:pPr>
      <w:r>
        <w:rPr>
          <w:b/>
        </w:rPr>
        <w:t xml:space="preserve">Dowód. </w:t>
      </w:r>
      <w:r>
        <w:t xml:space="preserve"> Ze zwartości zbioru  </w:t>
      </w:r>
      <w:r w:rsidRPr="00566820">
        <w:rPr>
          <w:position w:val="-10"/>
        </w:rPr>
        <w:object w:dxaOrig="340" w:dyaOrig="380">
          <v:shape id="_x0000_i1050" type="#_x0000_t75" style="width:17.5pt;height:18.5pt" o:ole="">
            <v:imagedata r:id="rId55" o:title=""/>
          </v:shape>
          <o:OLEObject Type="Embed" ProgID="Equation.3" ShapeID="_x0000_i1050" DrawAspect="Content" ObjectID="_1651746652" r:id="rId56"/>
        </w:object>
      </w:r>
      <w:r>
        <w:t xml:space="preserve">  i ciągłości formy liniowej </w:t>
      </w:r>
      <w:r w:rsidR="000A2595" w:rsidRPr="000A2595">
        <w:rPr>
          <w:position w:val="-10"/>
        </w:rPr>
        <w:object w:dxaOrig="720" w:dyaOrig="260">
          <v:shape id="_x0000_i1051" type="#_x0000_t75" style="width:36pt;height:12.5pt" o:ole="">
            <v:imagedata r:id="rId57" o:title=""/>
          </v:shape>
          <o:OLEObject Type="Embed" ProgID="Equation.3" ShapeID="_x0000_i1051" DrawAspect="Content" ObjectID="_1651746653" r:id="rId58"/>
        </w:object>
      </w:r>
      <w:r>
        <w:t xml:space="preserve">  wynika (w świetle twierdzenia 7.1), że zadanie (*) ma co najmniej jedno rozwiązanie. Załóżmy, że dla pewnego wektora cen </w:t>
      </w:r>
      <w:r w:rsidR="000A6D4C" w:rsidRPr="003970BF">
        <w:rPr>
          <w:position w:val="-10"/>
        </w:rPr>
        <w:object w:dxaOrig="600" w:dyaOrig="320">
          <v:shape id="_x0000_i1052" type="#_x0000_t75" style="width:30pt;height:15.5pt" o:ole="">
            <v:imagedata r:id="rId59" o:title=""/>
          </v:shape>
          <o:OLEObject Type="Embed" ProgID="Equation.3" ShapeID="_x0000_i1052" DrawAspect="Content" ObjectID="_1651746654" r:id="rId60"/>
        </w:object>
      </w:r>
      <w:r>
        <w:t xml:space="preserve"> </w:t>
      </w:r>
      <w:r w:rsidR="000A6D4C">
        <w:t xml:space="preserve"> rozwiązanie to jest niejednoznaczne, czyli istnieją co najmniej dwa takie różne wektory </w:t>
      </w:r>
      <w:r w:rsidR="00AF26AE">
        <w:rPr>
          <w:noProof/>
          <w:position w:val="-10"/>
        </w:rPr>
        <w:drawing>
          <wp:inline distT="0" distB="0" distL="0" distR="0">
            <wp:extent cx="416560" cy="231775"/>
            <wp:effectExtent l="0" t="0" r="254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000A6D4C">
        <w:t xml:space="preserve"> , że</w:t>
      </w:r>
    </w:p>
    <w:p w:rsidR="000A6D4C" w:rsidRDefault="000A6D4C" w:rsidP="00901B84">
      <w:pPr>
        <w:spacing w:line="360" w:lineRule="auto"/>
        <w:jc w:val="both"/>
      </w:pPr>
      <w:r>
        <w:t xml:space="preserve">         </w:t>
      </w:r>
      <w:r w:rsidR="006F0B22">
        <w:t xml:space="preserve">                                </w:t>
      </w:r>
      <w:r>
        <w:t xml:space="preserve">       </w:t>
      </w:r>
      <w:r w:rsidR="0064139D" w:rsidRPr="006F0B22">
        <w:rPr>
          <w:position w:val="-24"/>
        </w:rPr>
        <w:object w:dxaOrig="3400" w:dyaOrig="520">
          <v:shape id="_x0000_i1053" type="#_x0000_t75" style="width:170.5pt;height:26.5pt" o:ole="">
            <v:imagedata r:id="rId62" o:title=""/>
          </v:shape>
          <o:OLEObject Type="Embed" ProgID="Equation.3" ShapeID="_x0000_i1053" DrawAspect="Content" ObjectID="_1651746655" r:id="rId63"/>
        </w:object>
      </w:r>
      <w:r w:rsidR="006F0B22">
        <w:t>.</w:t>
      </w:r>
    </w:p>
    <w:p w:rsidR="006F0B22" w:rsidRDefault="006F0B22" w:rsidP="00901B84">
      <w:pPr>
        <w:spacing w:line="360" w:lineRule="auto"/>
        <w:jc w:val="both"/>
      </w:pPr>
      <w:r>
        <w:t xml:space="preserve">Weźmy dowolny wektor </w:t>
      </w:r>
      <w:r w:rsidR="005A54B2" w:rsidRPr="00E31A51">
        <w:rPr>
          <w:position w:val="-10"/>
        </w:rPr>
        <w:object w:dxaOrig="1480" w:dyaOrig="380">
          <v:shape id="_x0000_i1054" type="#_x0000_t75" style="width:74.5pt;height:18.5pt" o:ole="">
            <v:imagedata r:id="rId64" o:title=""/>
          </v:shape>
          <o:OLEObject Type="Embed" ProgID="Equation.3" ShapeID="_x0000_i1054" DrawAspect="Content" ObjectID="_1651746656" r:id="rId65"/>
        </w:object>
      </w:r>
      <w:r w:rsidR="00E31A51">
        <w:t xml:space="preserve"> , gdzie</w:t>
      </w:r>
      <w:r w:rsidR="005A54B2">
        <w:t xml:space="preserve"> </w:t>
      </w:r>
      <w:r w:rsidR="005A54B2" w:rsidRPr="005A54B2">
        <w:rPr>
          <w:position w:val="-10"/>
        </w:rPr>
        <w:object w:dxaOrig="499" w:dyaOrig="320">
          <v:shape id="_x0000_i1055" type="#_x0000_t75" style="width:24.5pt;height:15.5pt" o:ole="">
            <v:imagedata r:id="rId66" o:title=""/>
          </v:shape>
          <o:OLEObject Type="Embed" ProgID="Equation.3" ShapeID="_x0000_i1055" DrawAspect="Content" ObjectID="_1651746657" r:id="rId67"/>
        </w:object>
      </w:r>
      <w:r w:rsidR="005A54B2">
        <w:t xml:space="preserve"> są liczbami dodatnimi o sumie 1. Oczywiście </w:t>
      </w:r>
      <w:r w:rsidR="005A54B2" w:rsidRPr="00566820">
        <w:rPr>
          <w:position w:val="-10"/>
        </w:rPr>
        <w:object w:dxaOrig="740" w:dyaOrig="380">
          <v:shape id="_x0000_i1056" type="#_x0000_t75" style="width:36.5pt;height:18.5pt" o:ole="">
            <v:imagedata r:id="rId68" o:title=""/>
          </v:shape>
          <o:OLEObject Type="Embed" ProgID="Equation.3" ShapeID="_x0000_i1056" DrawAspect="Content" ObjectID="_1651746658" r:id="rId69"/>
        </w:object>
      </w:r>
      <w:r w:rsidR="005A54B2">
        <w:t xml:space="preserve"> oraz, </w:t>
      </w:r>
      <w:r w:rsidR="000A2595">
        <w:t>(</w:t>
      </w:r>
      <w:r w:rsidR="005A54B2">
        <w:t xml:space="preserve">wobec silnej wypukłości zbioru </w:t>
      </w:r>
      <w:r w:rsidR="005A54B2" w:rsidRPr="00566820">
        <w:rPr>
          <w:position w:val="-10"/>
        </w:rPr>
        <w:object w:dxaOrig="340" w:dyaOrig="380">
          <v:shape id="_x0000_i1057" type="#_x0000_t75" style="width:17.5pt;height:18.5pt" o:ole="">
            <v:imagedata r:id="rId55" o:title=""/>
          </v:shape>
          <o:OLEObject Type="Embed" ProgID="Equation.3" ShapeID="_x0000_i1057" DrawAspect="Content" ObjectID="_1651746659" r:id="rId70"/>
        </w:object>
      </w:r>
      <w:r w:rsidR="000A2595">
        <w:t>)</w:t>
      </w:r>
      <w:r w:rsidR="005A54B2">
        <w:t xml:space="preserve">  istnieje takie </w:t>
      </w:r>
      <w:r w:rsidR="005A54B2" w:rsidRPr="005A54B2">
        <w:rPr>
          <w:position w:val="-6"/>
        </w:rPr>
        <w:object w:dxaOrig="200" w:dyaOrig="220">
          <v:shape id="_x0000_i1058" type="#_x0000_t75" style="width:9.5pt;height:11.5pt" o:ole="">
            <v:imagedata r:id="rId71" o:title=""/>
          </v:shape>
          <o:OLEObject Type="Embed" ProgID="Equation.3" ShapeID="_x0000_i1058" DrawAspect="Content" ObjectID="_1651746660" r:id="rId72"/>
        </w:object>
      </w:r>
      <w:r w:rsidR="005A54B2">
        <w:t>-otoczenie wektora</w:t>
      </w:r>
      <w:r w:rsidR="000A2595">
        <w:t xml:space="preserve">  </w:t>
      </w:r>
      <w:r w:rsidR="005A54B2">
        <w:t xml:space="preserve"> </w:t>
      </w:r>
      <w:r w:rsidR="000A2595" w:rsidRPr="00566820">
        <w:rPr>
          <w:position w:val="-10"/>
        </w:rPr>
        <w:object w:dxaOrig="220" w:dyaOrig="300">
          <v:shape id="_x0000_i1059" type="#_x0000_t75" style="width:11.5pt;height:15pt" o:ole="">
            <v:imagedata r:id="rId73" o:title=""/>
          </v:shape>
          <o:OLEObject Type="Embed" ProgID="Equation.3" ShapeID="_x0000_i1059" DrawAspect="Content" ObjectID="_1651746661" r:id="rId74"/>
        </w:object>
      </w:r>
      <w:r w:rsidR="000A2595">
        <w:t xml:space="preserve">, które w całości należy do </w:t>
      </w:r>
      <w:r w:rsidR="005A54B2" w:rsidRPr="00566820">
        <w:rPr>
          <w:position w:val="-10"/>
        </w:rPr>
        <w:object w:dxaOrig="340" w:dyaOrig="380">
          <v:shape id="_x0000_i1060" type="#_x0000_t75" style="width:17.5pt;height:18.5pt" o:ole="">
            <v:imagedata r:id="rId55" o:title=""/>
          </v:shape>
          <o:OLEObject Type="Embed" ProgID="Equation.3" ShapeID="_x0000_i1060" DrawAspect="Content" ObjectID="_1651746662" r:id="rId75"/>
        </w:object>
      </w:r>
      <w:r w:rsidR="000A2595">
        <w:t xml:space="preserve">: </w:t>
      </w:r>
    </w:p>
    <w:p w:rsidR="005A54B2" w:rsidRDefault="005A54B2" w:rsidP="00901B84">
      <w:pPr>
        <w:spacing w:line="360" w:lineRule="auto"/>
        <w:jc w:val="both"/>
      </w:pPr>
      <w:r>
        <w:t xml:space="preserve">                                                                 </w:t>
      </w:r>
      <w:r w:rsidR="000A2595" w:rsidRPr="005A54B2">
        <w:rPr>
          <w:position w:val="-12"/>
        </w:rPr>
        <w:object w:dxaOrig="1260" w:dyaOrig="400">
          <v:shape id="_x0000_i1061" type="#_x0000_t75" style="width:63pt;height:20.5pt" o:ole="">
            <v:imagedata r:id="rId76" o:title=""/>
          </v:shape>
          <o:OLEObject Type="Embed" ProgID="Equation.3" ShapeID="_x0000_i1061" DrawAspect="Content" ObjectID="_1651746663" r:id="rId77"/>
        </w:object>
      </w:r>
      <w:r>
        <w:t xml:space="preserve">  .</w:t>
      </w:r>
    </w:p>
    <w:p w:rsidR="005A54B2" w:rsidRDefault="005A54B2" w:rsidP="00901B84">
      <w:pPr>
        <w:spacing w:line="360" w:lineRule="auto"/>
        <w:jc w:val="both"/>
      </w:pPr>
      <w:r>
        <w:t xml:space="preserve">Oznacza to jednak, że istnieje taki wektor    </w:t>
      </w:r>
      <w:r w:rsidRPr="00566820">
        <w:rPr>
          <w:position w:val="-10"/>
        </w:rPr>
        <w:object w:dxaOrig="720" w:dyaOrig="380">
          <v:shape id="_x0000_i1062" type="#_x0000_t75" style="width:36pt;height:18.5pt" o:ole="">
            <v:imagedata r:id="rId78" o:title=""/>
          </v:shape>
          <o:OLEObject Type="Embed" ProgID="Equation.3" ShapeID="_x0000_i1062" DrawAspect="Content" ObjectID="_1651746664" r:id="rId79"/>
        </w:object>
      </w:r>
      <w:r>
        <w:t xml:space="preserve"> , że  </w:t>
      </w:r>
      <w:r w:rsidRPr="00566820">
        <w:rPr>
          <w:position w:val="-10"/>
        </w:rPr>
        <w:object w:dxaOrig="600" w:dyaOrig="320">
          <v:shape id="_x0000_i1063" type="#_x0000_t75" style="width:30pt;height:15.5pt" o:ole="">
            <v:imagedata r:id="rId80" o:title=""/>
          </v:shape>
          <o:OLEObject Type="Embed" ProgID="Equation.3" ShapeID="_x0000_i1063" DrawAspect="Content" ObjectID="_1651746665" r:id="rId81"/>
        </w:object>
      </w:r>
      <w:r>
        <w:t xml:space="preserve">   , a wobec tego </w:t>
      </w:r>
    </w:p>
    <w:p w:rsidR="005A54B2" w:rsidRDefault="005A54B2" w:rsidP="00901B84">
      <w:pPr>
        <w:spacing w:line="360" w:lineRule="auto"/>
        <w:jc w:val="both"/>
      </w:pPr>
      <w:r>
        <w:t xml:space="preserve">                         </w:t>
      </w:r>
      <w:r w:rsidR="00AF26AE">
        <w:rPr>
          <w:noProof/>
          <w:position w:val="-10"/>
        </w:rPr>
        <w:drawing>
          <wp:inline distT="0" distB="0" distL="0" distR="0">
            <wp:extent cx="3541395" cy="231775"/>
            <wp:effectExtent l="0" t="0" r="1905"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41395" cy="231775"/>
                    </a:xfrm>
                    <a:prstGeom prst="rect">
                      <a:avLst/>
                    </a:prstGeom>
                    <a:noFill/>
                    <a:ln>
                      <a:noFill/>
                    </a:ln>
                  </pic:spPr>
                </pic:pic>
              </a:graphicData>
            </a:graphic>
          </wp:inline>
        </w:drawing>
      </w:r>
      <w:r>
        <w:t xml:space="preserve">   </w:t>
      </w:r>
      <w:r w:rsidR="000A2595">
        <w:t>,</w:t>
      </w:r>
    </w:p>
    <w:p w:rsidR="00544017" w:rsidRDefault="005A54B2" w:rsidP="00901B84">
      <w:pPr>
        <w:spacing w:line="360" w:lineRule="auto"/>
        <w:jc w:val="both"/>
      </w:pPr>
      <w:r>
        <w:lastRenderedPageBreak/>
        <w:t xml:space="preserve">co przeczy wyborowi wektorów  </w:t>
      </w:r>
      <w:r w:rsidR="00AF26AE">
        <w:rPr>
          <w:noProof/>
          <w:position w:val="-10"/>
        </w:rPr>
        <w:drawing>
          <wp:inline distT="0" distB="0" distL="0" distR="0">
            <wp:extent cx="416560" cy="231775"/>
            <wp:effectExtent l="0" t="0" r="254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00544017">
        <w:t xml:space="preserve">  i tym samym kończy dowód.</w:t>
      </w:r>
    </w:p>
    <w:p w:rsidR="00544017" w:rsidRDefault="00544017" w:rsidP="00544017">
      <w:pPr>
        <w:spacing w:line="360" w:lineRule="auto"/>
        <w:jc w:val="right"/>
      </w:pPr>
      <w:r>
        <w:t>■</w:t>
      </w:r>
    </w:p>
    <w:p w:rsidR="00544017" w:rsidRDefault="00544017" w:rsidP="00544017">
      <w:pPr>
        <w:spacing w:line="360" w:lineRule="auto"/>
        <w:jc w:val="both"/>
      </w:pPr>
    </w:p>
    <w:p w:rsidR="00EB22B7" w:rsidRDefault="00EB22B7" w:rsidP="00544017">
      <w:pPr>
        <w:spacing w:line="360" w:lineRule="auto"/>
        <w:jc w:val="both"/>
      </w:pPr>
      <w:r>
        <w:t xml:space="preserve">   Twierdzenie 7.2 pozostaje prawdziwe, gdy założenie (III) zastąpimy słabszym warunkiem głoszącym, że zbiory </w:t>
      </w:r>
      <w:r w:rsidRPr="00566820">
        <w:rPr>
          <w:position w:val="-10"/>
        </w:rPr>
        <w:object w:dxaOrig="340" w:dyaOrig="380">
          <v:shape id="_x0000_i1064" type="#_x0000_t75" style="width:17.5pt;height:18.5pt" o:ole="">
            <v:imagedata r:id="rId55" o:title=""/>
          </v:shape>
          <o:OLEObject Type="Embed" ProgID="Equation.3" ShapeID="_x0000_i1064" DrawAspect="Content" ObjectID="_1651746666" r:id="rId83"/>
        </w:object>
      </w:r>
      <w:r>
        <w:t xml:space="preserve"> są silnie wypukłe, domknięte i ograniczone z góry.</w:t>
      </w:r>
    </w:p>
    <w:p w:rsidR="00EB22B7" w:rsidRPr="000A2595" w:rsidRDefault="00EB22B7" w:rsidP="00544017">
      <w:pPr>
        <w:spacing w:line="360" w:lineRule="auto"/>
        <w:jc w:val="both"/>
        <w:rPr>
          <w:i/>
        </w:rPr>
      </w:pPr>
      <w:r w:rsidRPr="00EB22B7">
        <w:rPr>
          <w:b/>
        </w:rPr>
        <w:t xml:space="preserve">∆ Definicja 7.1. </w:t>
      </w:r>
      <w:r>
        <w:rPr>
          <w:b/>
        </w:rPr>
        <w:t xml:space="preserve"> </w:t>
      </w:r>
      <w:r w:rsidR="0064139D">
        <w:t>(i)</w:t>
      </w:r>
      <w:r w:rsidRPr="00EB22B7">
        <w:t xml:space="preserve">  </w:t>
      </w:r>
      <w:r w:rsidRPr="000A2595">
        <w:rPr>
          <w:i/>
        </w:rPr>
        <w:t xml:space="preserve">Funkcję wektorową </w:t>
      </w:r>
      <w:r w:rsidR="00D9681C" w:rsidRPr="000A2595">
        <w:rPr>
          <w:i/>
        </w:rPr>
        <w:t xml:space="preserve"> </w:t>
      </w:r>
      <w:r w:rsidR="000A2595" w:rsidRPr="000A2595">
        <w:rPr>
          <w:i/>
          <w:position w:val="-10"/>
        </w:rPr>
        <w:object w:dxaOrig="1500" w:dyaOrig="380">
          <v:shape id="_x0000_i1065" type="#_x0000_t75" style="width:75pt;height:18.5pt" o:ole="">
            <v:imagedata r:id="rId84" o:title=""/>
          </v:shape>
          <o:OLEObject Type="Embed" ProgID="Equation.3" ShapeID="_x0000_i1065" DrawAspect="Content" ObjectID="_1651746667" r:id="rId85"/>
        </w:object>
      </w:r>
      <w:r w:rsidR="00D9681C" w:rsidRPr="000A2595">
        <w:rPr>
          <w:i/>
        </w:rPr>
        <w:t xml:space="preserve">  przyporządkowującą każdemu dodatniemu wektorowi cen  p  rozwiązanie </w:t>
      </w:r>
      <w:r w:rsidR="00170B67" w:rsidRPr="000A2595">
        <w:rPr>
          <w:i/>
          <w:position w:val="-10"/>
        </w:rPr>
        <w:object w:dxaOrig="660" w:dyaOrig="380">
          <v:shape id="_x0000_i1066" type="#_x0000_t75" style="width:33pt;height:18.5pt" o:ole="">
            <v:imagedata r:id="rId86" o:title=""/>
          </v:shape>
          <o:OLEObject Type="Embed" ProgID="Equation.3" ShapeID="_x0000_i1066" DrawAspect="Content" ObjectID="_1651746668" r:id="rId87"/>
        </w:object>
      </w:r>
      <w:r w:rsidR="00D9681C" w:rsidRPr="000A2595">
        <w:rPr>
          <w:i/>
        </w:rPr>
        <w:t xml:space="preserve">  </w:t>
      </w:r>
      <w:r w:rsidR="00170B67" w:rsidRPr="000A2595">
        <w:rPr>
          <w:i/>
        </w:rPr>
        <w:t>zadania</w:t>
      </w:r>
      <w:r w:rsidR="0064139D" w:rsidRPr="000A2595">
        <w:rPr>
          <w:i/>
        </w:rPr>
        <w:t xml:space="preserve"> (7.1)-(7.2) maksymalizacji zysku producenta nazywamy funkcją podaży towaru.</w:t>
      </w:r>
    </w:p>
    <w:p w:rsidR="0064139D" w:rsidRPr="000A2595" w:rsidRDefault="0064139D" w:rsidP="00544017">
      <w:pPr>
        <w:spacing w:line="360" w:lineRule="auto"/>
        <w:jc w:val="both"/>
        <w:rPr>
          <w:i/>
        </w:rPr>
      </w:pPr>
      <w:r>
        <w:t xml:space="preserve">                              (2i)  </w:t>
      </w:r>
      <w:r w:rsidRPr="000A2595">
        <w:rPr>
          <w:i/>
        </w:rPr>
        <w:t xml:space="preserve">Funkcję  </w:t>
      </w:r>
      <w:r w:rsidRPr="000A2595">
        <w:rPr>
          <w:i/>
          <w:position w:val="-10"/>
        </w:rPr>
        <w:object w:dxaOrig="1480" w:dyaOrig="380">
          <v:shape id="_x0000_i1067" type="#_x0000_t75" style="width:74.5pt;height:18.5pt" o:ole="">
            <v:imagedata r:id="rId88" o:title=""/>
          </v:shape>
          <o:OLEObject Type="Embed" ProgID="Equation.3" ShapeID="_x0000_i1067" DrawAspect="Content" ObjectID="_1651746669" r:id="rId89"/>
        </w:object>
      </w:r>
    </w:p>
    <w:p w:rsidR="0064139D" w:rsidRPr="000A2595" w:rsidRDefault="0064139D" w:rsidP="00544017">
      <w:pPr>
        <w:spacing w:line="360" w:lineRule="auto"/>
        <w:jc w:val="both"/>
        <w:rPr>
          <w:i/>
        </w:rPr>
      </w:pPr>
      <w:r w:rsidRPr="000A2595">
        <w:rPr>
          <w:i/>
        </w:rPr>
        <w:t xml:space="preserve">postaci </w:t>
      </w:r>
      <w:r w:rsidRPr="000A2595">
        <w:rPr>
          <w:i/>
          <w:position w:val="-10"/>
        </w:rPr>
        <w:object w:dxaOrig="880" w:dyaOrig="380">
          <v:shape id="_x0000_i1068" type="#_x0000_t75" style="width:44.5pt;height:18.5pt" o:ole="">
            <v:imagedata r:id="rId90" o:title=""/>
          </v:shape>
          <o:OLEObject Type="Embed" ProgID="Equation.3" ShapeID="_x0000_i1068" DrawAspect="Content" ObjectID="_1651746670" r:id="rId91"/>
        </w:object>
      </w:r>
      <w:r w:rsidRPr="000A2595">
        <w:rPr>
          <w:i/>
          <w:position w:val="-24"/>
        </w:rPr>
        <w:object w:dxaOrig="2659" w:dyaOrig="520">
          <v:shape id="_x0000_i1069" type="#_x0000_t75" style="width:132.5pt;height:26.5pt" o:ole="">
            <v:imagedata r:id="rId92" o:title=""/>
          </v:shape>
          <o:OLEObject Type="Embed" ProgID="Equation.3" ShapeID="_x0000_i1069" DrawAspect="Content" ObjectID="_1651746671" r:id="rId93"/>
        </w:object>
      </w:r>
      <w:r w:rsidRPr="000A2595">
        <w:rPr>
          <w:i/>
        </w:rPr>
        <w:t xml:space="preserve">  nazywamy funkcją zysku producenta (firmy).</w:t>
      </w:r>
    </w:p>
    <w:p w:rsidR="0064139D" w:rsidRDefault="0064139D" w:rsidP="0064139D">
      <w:pPr>
        <w:spacing w:line="360" w:lineRule="auto"/>
        <w:jc w:val="right"/>
      </w:pPr>
      <w:r>
        <w:t>▲</w:t>
      </w:r>
    </w:p>
    <w:p w:rsidR="0064139D" w:rsidRDefault="0064139D" w:rsidP="0064139D">
      <w:pPr>
        <w:spacing w:line="360" w:lineRule="auto"/>
        <w:jc w:val="both"/>
      </w:pPr>
      <w:r>
        <w:t xml:space="preserve">   Z podobnymi funkcjami mieliśmy już do czynienia wcześniej (w teorii firmy) z tym, że wówczas </w:t>
      </w:r>
      <w:r w:rsidR="000A2595">
        <w:t>przy</w:t>
      </w:r>
      <w:r>
        <w:t xml:space="preserve"> opisie działalności przedsiębiorstwa korzystaliśmy z funkcji produkcji. Obecnie stosujemy znacznie ogólniejsze podejście</w:t>
      </w:r>
      <w:r w:rsidR="000A2595">
        <w:t>,</w:t>
      </w:r>
      <w:r>
        <w:t xml:space="preserve"> wykorzystujące koncepcję przestrzeni produkcyjnych. </w:t>
      </w:r>
    </w:p>
    <w:p w:rsidR="0064139D" w:rsidRPr="00D9681C" w:rsidRDefault="0064139D" w:rsidP="0064139D">
      <w:pPr>
        <w:spacing w:line="360" w:lineRule="auto"/>
        <w:jc w:val="both"/>
      </w:pPr>
      <w:r>
        <w:t xml:space="preserve">   Zwracamy uwagę, że funkcja podaży towarów wyjaśnia jak pod wpływem cen zmienia się zarówno podaż towarów wytwarzanych przez firmę (dodatnie składowe), jak i popyt na towary (czynniki), które są w firmie zużywane (składowe ujemne).</w:t>
      </w:r>
    </w:p>
    <w:p w:rsidR="0064139D" w:rsidRDefault="0064139D" w:rsidP="00544017">
      <w:pPr>
        <w:spacing w:line="360" w:lineRule="auto"/>
        <w:jc w:val="both"/>
      </w:pPr>
      <w:r w:rsidRPr="00D76332">
        <w:rPr>
          <w:b/>
        </w:rPr>
        <w:t>□ Twierdzenie 7.</w:t>
      </w:r>
      <w:r>
        <w:rPr>
          <w:b/>
        </w:rPr>
        <w:t>3</w:t>
      </w:r>
      <w:r w:rsidRPr="00D76332">
        <w:rPr>
          <w:b/>
        </w:rPr>
        <w:t>.</w:t>
      </w:r>
      <w:r>
        <w:t xml:space="preserve">  </w:t>
      </w:r>
      <w:r w:rsidRPr="000A2595">
        <w:rPr>
          <w:i/>
        </w:rPr>
        <w:t>Przy założeniach</w:t>
      </w:r>
      <w:r>
        <w:t xml:space="preserve"> (I)-(III)  </w:t>
      </w:r>
    </w:p>
    <w:p w:rsidR="00EB22B7" w:rsidRPr="000A2595" w:rsidRDefault="0064139D" w:rsidP="0064139D">
      <w:pPr>
        <w:numPr>
          <w:ilvl w:val="0"/>
          <w:numId w:val="1"/>
        </w:numPr>
        <w:spacing w:line="360" w:lineRule="auto"/>
        <w:jc w:val="both"/>
        <w:rPr>
          <w:i/>
        </w:rPr>
      </w:pPr>
      <w:r w:rsidRPr="000A2595">
        <w:rPr>
          <w:i/>
        </w:rPr>
        <w:t xml:space="preserve">funkcja podaży </w:t>
      </w:r>
      <w:r w:rsidR="00AF26AE">
        <w:rPr>
          <w:i/>
          <w:noProof/>
          <w:position w:val="-10"/>
        </w:rPr>
        <w:drawing>
          <wp:inline distT="0" distB="0" distL="0" distR="0">
            <wp:extent cx="198120" cy="231775"/>
            <wp:effectExtent l="0" t="0" r="0" b="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A2595">
        <w:rPr>
          <w:i/>
        </w:rPr>
        <w:t xml:space="preserve">  jest ciągła na obszarze określoności i dodatnio jednorodna stopnia 0,</w:t>
      </w:r>
    </w:p>
    <w:p w:rsidR="00B6245D" w:rsidRPr="00F96503" w:rsidRDefault="00B6245D" w:rsidP="00B6245D">
      <w:pPr>
        <w:numPr>
          <w:ilvl w:val="0"/>
          <w:numId w:val="1"/>
        </w:numPr>
        <w:spacing w:line="360" w:lineRule="auto"/>
        <w:jc w:val="both"/>
        <w:rPr>
          <w:i/>
        </w:rPr>
      </w:pPr>
      <w:r w:rsidRPr="000A2595">
        <w:rPr>
          <w:i/>
        </w:rPr>
        <w:t xml:space="preserve">funkcja zysku  </w:t>
      </w:r>
      <w:r w:rsidRPr="000A2595">
        <w:rPr>
          <w:i/>
          <w:position w:val="-6"/>
        </w:rPr>
        <w:object w:dxaOrig="340" w:dyaOrig="340">
          <v:shape id="_x0000_i1070" type="#_x0000_t75" style="width:17.5pt;height:17.5pt" o:ole="">
            <v:imagedata r:id="rId95" o:title=""/>
          </v:shape>
          <o:OLEObject Type="Embed" ProgID="Equation.3" ShapeID="_x0000_i1070" DrawAspect="Content" ObjectID="_1651746672" r:id="rId96"/>
        </w:object>
      </w:r>
      <w:r w:rsidRPr="000A2595">
        <w:rPr>
          <w:i/>
        </w:rPr>
        <w:t xml:space="preserve">  jest ciągła na obszarze określoności i dodatnio jednorodna stopnia 1.</w:t>
      </w:r>
    </w:p>
    <w:p w:rsidR="00B6245D" w:rsidRDefault="000A2595" w:rsidP="000A2595">
      <w:pPr>
        <w:spacing w:line="360" w:lineRule="auto"/>
        <w:jc w:val="right"/>
      </w:pPr>
      <w:r>
        <w:t>■</w:t>
      </w:r>
    </w:p>
    <w:p w:rsidR="00B6245D" w:rsidRDefault="00B6245D" w:rsidP="00B6245D">
      <w:pPr>
        <w:spacing w:line="360" w:lineRule="auto"/>
        <w:jc w:val="both"/>
      </w:pPr>
      <w:r>
        <w:t xml:space="preserve">   Dla uproszczenia zakładamy dalej, że przestrzenią towarów interesujących konsumentów jest cały</w:t>
      </w:r>
      <w:r w:rsidR="003776F5">
        <w:t xml:space="preserve"> nieujemny </w:t>
      </w:r>
      <w:proofErr w:type="spellStart"/>
      <w:r w:rsidR="003776F5">
        <w:t>orthant</w:t>
      </w:r>
      <w:proofErr w:type="spellEnd"/>
      <w:r w:rsidR="003776F5">
        <w:t xml:space="preserve">  </w:t>
      </w:r>
      <w:r w:rsidR="003776F5">
        <w:rPr>
          <w:i/>
        </w:rPr>
        <w:t>n</w:t>
      </w:r>
      <w:r w:rsidR="003776F5">
        <w:t xml:space="preserve">-wymiarowej przestrzeni Euklidesa, tj. zbiór </w:t>
      </w:r>
      <w:r w:rsidR="00384068" w:rsidRPr="00D9681C">
        <w:rPr>
          <w:position w:val="-10"/>
        </w:rPr>
        <w:object w:dxaOrig="340" w:dyaOrig="380">
          <v:shape id="_x0000_i1071" type="#_x0000_t75" style="width:17.5pt;height:18.5pt" o:ole="">
            <v:imagedata r:id="rId97" o:title=""/>
          </v:shape>
          <o:OLEObject Type="Embed" ProgID="Equation.3" ShapeID="_x0000_i1071" DrawAspect="Content" ObjectID="_1651746673" r:id="rId98"/>
        </w:object>
      </w:r>
      <w:r w:rsidR="003776F5">
        <w:t xml:space="preserve">. </w:t>
      </w:r>
      <w:r w:rsidR="0030333F">
        <w:t xml:space="preserve"> Konsumenci mają określone swoje indywidualne funkcje użyteczności </w:t>
      </w:r>
      <w:r w:rsidR="0030333F" w:rsidRPr="00D9681C">
        <w:rPr>
          <w:position w:val="-10"/>
        </w:rPr>
        <w:object w:dxaOrig="1359" w:dyaOrig="380">
          <v:shape id="_x0000_i1072" type="#_x0000_t75" style="width:68.5pt;height:18.5pt" o:ole="">
            <v:imagedata r:id="rId99" o:title=""/>
          </v:shape>
          <o:OLEObject Type="Embed" ProgID="Equation.3" ShapeID="_x0000_i1072" DrawAspect="Content" ObjectID="_1651746674" r:id="rId100"/>
        </w:object>
      </w:r>
      <w:r w:rsidR="0030333F">
        <w:t xml:space="preserve">  oraz dysponują pewnymi wektorami towarów </w:t>
      </w:r>
      <w:r w:rsidR="0030333F" w:rsidRPr="00D9681C">
        <w:rPr>
          <w:position w:val="-10"/>
        </w:rPr>
        <w:object w:dxaOrig="840" w:dyaOrig="380">
          <v:shape id="_x0000_i1073" type="#_x0000_t75" style="width:42pt;height:18.5pt" o:ole="">
            <v:imagedata r:id="rId101" o:title=""/>
          </v:shape>
          <o:OLEObject Type="Embed" ProgID="Equation.3" ShapeID="_x0000_i1073" DrawAspect="Content" ObjectID="_1651746675" r:id="rId102"/>
        </w:object>
      </w:r>
      <w:r w:rsidR="0030333F">
        <w:t xml:space="preserve">, </w:t>
      </w:r>
      <w:r w:rsidR="00AF26AE">
        <w:rPr>
          <w:noProof/>
          <w:position w:val="-10"/>
        </w:rPr>
        <w:drawing>
          <wp:inline distT="0" distB="0" distL="0" distR="0">
            <wp:extent cx="600710" cy="198120"/>
            <wp:effectExtent l="0" t="0" r="889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30333F">
        <w:t xml:space="preserve"> , które nazywamy umownie </w:t>
      </w:r>
      <w:r w:rsidR="0030333F" w:rsidRPr="000A2595">
        <w:rPr>
          <w:i/>
        </w:rPr>
        <w:t>zapasami</w:t>
      </w:r>
      <w:r w:rsidR="0030333F">
        <w:t xml:space="preserve"> (mogą to być zapasy towarów w znaczeniu dosłownym, jak i  np. </w:t>
      </w:r>
      <w:r w:rsidR="00ED3808">
        <w:t xml:space="preserve">oferty czynników produkcji będących akurat w posiadaniu konsumentów, np. pracy lub kapitału finansowego). Tak więc konsumenci </w:t>
      </w:r>
      <w:r w:rsidR="00ED3808">
        <w:lastRenderedPageBreak/>
        <w:t xml:space="preserve">są z jednej strony odbiorcami towarów (konsumpcyjnych) wytwarzanych przez producentów, z drugiej strony dostarczycielami towarów będących ich własnością (czynników wytwórczych) takich jak np. praca, ziemia czy kapitał finansowy (gotówka, którą są gotowi zainwestować </w:t>
      </w:r>
      <w:r w:rsidR="00915F42">
        <w:t xml:space="preserve">przeznaczając na uruchomienie działalności produkcyjnej. W zamian za udziały w zyskach). Wektory towarów interesujących konsumentów nazywamy tradycyjnie koszykami towarów. Koszyk towarów interesujących konsumenta </w:t>
      </w:r>
      <w:r w:rsidR="00915F42">
        <w:rPr>
          <w:i/>
        </w:rPr>
        <w:t>k</w:t>
      </w:r>
      <w:r w:rsidR="00915F42">
        <w:t xml:space="preserve">  oznaczamy przez  </w:t>
      </w:r>
      <w:r w:rsidR="00915F42" w:rsidRPr="00915F42">
        <w:rPr>
          <w:position w:val="-6"/>
        </w:rPr>
        <w:object w:dxaOrig="300" w:dyaOrig="340">
          <v:shape id="_x0000_i1074" type="#_x0000_t75" style="width:15pt;height:17.5pt" o:ole="">
            <v:imagedata r:id="rId104" o:title=""/>
          </v:shape>
          <o:OLEObject Type="Embed" ProgID="Equation.3" ShapeID="_x0000_i1074" DrawAspect="Content" ObjectID="_1651746676" r:id="rId105"/>
        </w:object>
      </w:r>
      <w:r w:rsidR="0030333F">
        <w:t xml:space="preserve"> </w:t>
      </w:r>
      <w:r w:rsidR="00915F42">
        <w:t xml:space="preserve">, natomiast wektor towarów wytwarzanych przez </w:t>
      </w:r>
      <w:r w:rsidR="00915F42">
        <w:rPr>
          <w:i/>
        </w:rPr>
        <w:t>j</w:t>
      </w:r>
      <w:r w:rsidR="00915F42">
        <w:t xml:space="preserve">-tego producenta oznaczamy symbolem  </w:t>
      </w:r>
      <w:r w:rsidR="000A2595" w:rsidRPr="000A2595">
        <w:rPr>
          <w:position w:val="-10"/>
        </w:rPr>
        <w:object w:dxaOrig="300" w:dyaOrig="380">
          <v:shape id="_x0000_i1075" type="#_x0000_t75" style="width:15pt;height:18.5pt" o:ole="">
            <v:imagedata r:id="rId106" o:title=""/>
          </v:shape>
          <o:OLEObject Type="Embed" ProgID="Equation.3" ShapeID="_x0000_i1075" DrawAspect="Content" ObjectID="_1651746677" r:id="rId107"/>
        </w:object>
      </w:r>
      <w:r w:rsidR="00915F42">
        <w:t xml:space="preserve"> . W myśl definicji 7.1(i) </w:t>
      </w:r>
      <w:r w:rsidR="00915F42" w:rsidRPr="00D9681C">
        <w:rPr>
          <w:position w:val="-10"/>
        </w:rPr>
        <w:object w:dxaOrig="1180" w:dyaOrig="380">
          <v:shape id="_x0000_i1076" type="#_x0000_t75" style="width:59.5pt;height:18.5pt" o:ole="">
            <v:imagedata r:id="rId108" o:title=""/>
          </v:shape>
          <o:OLEObject Type="Embed" ProgID="Equation.3" ShapeID="_x0000_i1076" DrawAspect="Content" ObjectID="_1651746678" r:id="rId109"/>
        </w:object>
      </w:r>
      <w:r w:rsidR="00915F42">
        <w:t xml:space="preserve">  oraz zgodnie z twierdzeniem 7.3(i)  </w:t>
      </w:r>
      <w:r w:rsidR="00E62437" w:rsidRPr="00D9681C">
        <w:rPr>
          <w:position w:val="-10"/>
        </w:rPr>
        <w:object w:dxaOrig="2079" w:dyaOrig="380">
          <v:shape id="_x0000_i1077" type="#_x0000_t75" style="width:104.5pt;height:18.5pt" o:ole="">
            <v:imagedata r:id="rId110" o:title=""/>
          </v:shape>
          <o:OLEObject Type="Embed" ProgID="Equation.3" ShapeID="_x0000_i1077" DrawAspect="Content" ObjectID="_1651746679" r:id="rId111"/>
        </w:object>
      </w:r>
      <w:r w:rsidR="00915F42">
        <w:t xml:space="preserve"> ,</w:t>
      </w:r>
      <w:r w:rsidR="00E62437">
        <w:t xml:space="preserve"> </w:t>
      </w:r>
      <w:r w:rsidR="00AF26AE">
        <w:rPr>
          <w:noProof/>
          <w:position w:val="-10"/>
        </w:rPr>
        <w:drawing>
          <wp:inline distT="0" distB="0" distL="0" distR="0">
            <wp:extent cx="655320" cy="198120"/>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55320" cy="198120"/>
                    </a:xfrm>
                    <a:prstGeom prst="rect">
                      <a:avLst/>
                    </a:prstGeom>
                    <a:noFill/>
                    <a:ln>
                      <a:noFill/>
                    </a:ln>
                  </pic:spPr>
                </pic:pic>
              </a:graphicData>
            </a:graphic>
          </wp:inline>
        </w:drawing>
      </w:r>
      <w:r w:rsidR="00E62437">
        <w:t xml:space="preserve">. Zakładamy, że funkcje użyteczności konsumentów </w:t>
      </w:r>
      <w:r w:rsidR="00E62437" w:rsidRPr="00D9681C">
        <w:rPr>
          <w:position w:val="-10"/>
        </w:rPr>
        <w:object w:dxaOrig="1359" w:dyaOrig="380">
          <v:shape id="_x0000_i1078" type="#_x0000_t75" style="width:68.5pt;height:18.5pt" o:ole="">
            <v:imagedata r:id="rId99" o:title=""/>
          </v:shape>
          <o:OLEObject Type="Embed" ProgID="Equation.3" ShapeID="_x0000_i1078" DrawAspect="Content" ObjectID="_1651746680" r:id="rId113"/>
        </w:object>
      </w:r>
      <w:r w:rsidR="001F7035">
        <w:t xml:space="preserve"> , </w:t>
      </w:r>
      <w:r w:rsidR="00AF26AE">
        <w:rPr>
          <w:noProof/>
          <w:position w:val="-10"/>
        </w:rPr>
        <w:drawing>
          <wp:inline distT="0" distB="0" distL="0" distR="0">
            <wp:extent cx="600710" cy="198120"/>
            <wp:effectExtent l="0" t="0" r="889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1F7035">
        <w:t xml:space="preserve">, spełniają standardowe warunki, tj. są ciągłe i dwukrotnie różniczkowalne, rosnące i silnie wklęsłe (zob. </w:t>
      </w:r>
      <w:r w:rsidR="000D49DC">
        <w:t>wykład 4</w:t>
      </w:r>
      <w:r w:rsidR="001F7035">
        <w:t xml:space="preserve">). Ustalone są ponadto udziały  </w:t>
      </w:r>
      <w:r w:rsidR="001F7035" w:rsidRPr="001F7035">
        <w:rPr>
          <w:position w:val="-14"/>
        </w:rPr>
        <w:object w:dxaOrig="859" w:dyaOrig="380">
          <v:shape id="_x0000_i1079" type="#_x0000_t75" style="width:42.5pt;height:18.5pt" o:ole="">
            <v:imagedata r:id="rId114" o:title=""/>
          </v:shape>
          <o:OLEObject Type="Embed" ProgID="Equation.3" ShapeID="_x0000_i1079" DrawAspect="Content" ObjectID="_1651746681" r:id="rId115"/>
        </w:object>
      </w:r>
      <w:r w:rsidR="001F7035">
        <w:t xml:space="preserve"> poszczególnych konsumentów w zyskach producentów, spełniające warunek: </w:t>
      </w:r>
      <w:r w:rsidR="003438A2" w:rsidRPr="003438A2">
        <w:rPr>
          <w:position w:val="-30"/>
        </w:rPr>
        <w:object w:dxaOrig="999" w:dyaOrig="720">
          <v:shape id="_x0000_i1080" type="#_x0000_t75" style="width:50.5pt;height:36pt" o:ole="">
            <v:imagedata r:id="rId116" o:title=""/>
          </v:shape>
          <o:OLEObject Type="Embed" ProgID="Equation.3" ShapeID="_x0000_i1080" DrawAspect="Content" ObjectID="_1651746682" r:id="rId117"/>
        </w:object>
      </w:r>
      <w:r w:rsidR="003438A2">
        <w:t xml:space="preserve"> , </w:t>
      </w:r>
      <w:r w:rsidR="00AF26AE">
        <w:rPr>
          <w:noProof/>
          <w:position w:val="-10"/>
        </w:rPr>
        <w:drawing>
          <wp:inline distT="0" distB="0" distL="0" distR="0">
            <wp:extent cx="655320" cy="198120"/>
            <wp:effectExtent l="0" t="0" r="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55320" cy="198120"/>
                    </a:xfrm>
                    <a:prstGeom prst="rect">
                      <a:avLst/>
                    </a:prstGeom>
                    <a:noFill/>
                    <a:ln>
                      <a:noFill/>
                    </a:ln>
                  </pic:spPr>
                </pic:pic>
              </a:graphicData>
            </a:graphic>
          </wp:inline>
        </w:drawing>
      </w:r>
      <w:r w:rsidR="000A2595">
        <w:t xml:space="preserve"> .</w:t>
      </w:r>
    </w:p>
    <w:p w:rsidR="003438A2" w:rsidRDefault="000A2595" w:rsidP="00B6245D">
      <w:pPr>
        <w:spacing w:line="360" w:lineRule="auto"/>
        <w:jc w:val="both"/>
      </w:pPr>
      <w:r>
        <w:t xml:space="preserve">   </w:t>
      </w:r>
      <w:r w:rsidR="003438A2">
        <w:t xml:space="preserve">Jeżeli w gospodarce obowiązują ceny </w:t>
      </w:r>
      <w:r w:rsidR="00AF26AE">
        <w:rPr>
          <w:noProof/>
          <w:position w:val="-12"/>
        </w:rPr>
        <w:drawing>
          <wp:inline distT="0" distB="0" distL="0" distR="0">
            <wp:extent cx="1180465" cy="231775"/>
            <wp:effectExtent l="0" t="0" r="635"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80465" cy="231775"/>
                    </a:xfrm>
                    <a:prstGeom prst="rect">
                      <a:avLst/>
                    </a:prstGeom>
                    <a:noFill/>
                    <a:ln>
                      <a:noFill/>
                    </a:ln>
                  </pic:spPr>
                </pic:pic>
              </a:graphicData>
            </a:graphic>
          </wp:inline>
        </w:drawing>
      </w:r>
      <w:r w:rsidR="003438A2">
        <w:t xml:space="preserve"> , to na dochód  </w:t>
      </w:r>
      <w:r w:rsidR="00CF03B8" w:rsidRPr="00CF03B8">
        <w:rPr>
          <w:position w:val="-10"/>
        </w:rPr>
        <w:object w:dxaOrig="1600" w:dyaOrig="380">
          <v:shape id="_x0000_i1081" type="#_x0000_t75" style="width:80.5pt;height:18.5pt" o:ole="">
            <v:imagedata r:id="rId119" o:title=""/>
          </v:shape>
          <o:OLEObject Type="Embed" ProgID="Equation.3" ShapeID="_x0000_i1081" DrawAspect="Content" ObjectID="_1651746683" r:id="rId120"/>
        </w:object>
      </w:r>
      <w:r w:rsidR="00CF03B8">
        <w:t xml:space="preserve"> konsumenta  </w:t>
      </w:r>
      <w:r w:rsidR="00CF03B8">
        <w:rPr>
          <w:i/>
        </w:rPr>
        <w:t>k</w:t>
      </w:r>
      <w:r w:rsidR="00CF03B8">
        <w:t xml:space="preserve">  składają się: </w:t>
      </w:r>
    </w:p>
    <w:p w:rsidR="00CF03B8" w:rsidRDefault="00CF03B8" w:rsidP="00CF03B8">
      <w:pPr>
        <w:numPr>
          <w:ilvl w:val="0"/>
          <w:numId w:val="2"/>
        </w:numPr>
        <w:spacing w:line="360" w:lineRule="auto"/>
        <w:jc w:val="both"/>
      </w:pPr>
      <w:r>
        <w:t>jego udziały w zyskach poszczególnych producentów (oczywiście, tam gdzie</w:t>
      </w:r>
      <w:r w:rsidR="000A2595">
        <w:t xml:space="preserve"> konsument</w:t>
      </w:r>
      <w:r>
        <w:t xml:space="preserve"> udziały </w:t>
      </w:r>
      <w:r w:rsidR="000A2595">
        <w:t xml:space="preserve">takie </w:t>
      </w:r>
      <w:r>
        <w:t xml:space="preserve">posiada, tj. gdzie odpowiednie współczynniki  </w:t>
      </w:r>
      <w:r w:rsidRPr="001F7035">
        <w:rPr>
          <w:position w:val="-14"/>
        </w:rPr>
        <w:object w:dxaOrig="460" w:dyaOrig="380">
          <v:shape id="_x0000_i1082" type="#_x0000_t75" style="width:23.5pt;height:18.5pt" o:ole="">
            <v:imagedata r:id="rId121" o:title=""/>
          </v:shape>
          <o:OLEObject Type="Embed" ProgID="Equation.3" ShapeID="_x0000_i1082" DrawAspect="Content" ObjectID="_1651746684" r:id="rId122"/>
        </w:object>
      </w:r>
      <w:r>
        <w:t xml:space="preserve">  są dodatnie), </w:t>
      </w:r>
    </w:p>
    <w:p w:rsidR="005043F8" w:rsidRDefault="00CF03B8" w:rsidP="00CF03B8">
      <w:pPr>
        <w:numPr>
          <w:ilvl w:val="0"/>
          <w:numId w:val="2"/>
        </w:numPr>
        <w:spacing w:line="360" w:lineRule="auto"/>
        <w:jc w:val="both"/>
      </w:pPr>
      <w:r>
        <w:t xml:space="preserve">dochody ze sprzedaży zapasu towarów  </w:t>
      </w:r>
      <w:r w:rsidRPr="00CF03B8">
        <w:rPr>
          <w:position w:val="-6"/>
        </w:rPr>
        <w:object w:dxaOrig="300" w:dyaOrig="340">
          <v:shape id="_x0000_i1083" type="#_x0000_t75" style="width:15pt;height:17.5pt" o:ole="">
            <v:imagedata r:id="rId123" o:title=""/>
          </v:shape>
          <o:OLEObject Type="Embed" ProgID="Equation.3" ShapeID="_x0000_i1083" DrawAspect="Content" ObjectID="_1651746685" r:id="rId124"/>
        </w:object>
      </w:r>
      <w:r>
        <w:t xml:space="preserve"> . </w:t>
      </w:r>
    </w:p>
    <w:p w:rsidR="00CF03B8" w:rsidRDefault="00CF03B8" w:rsidP="005043F8">
      <w:pPr>
        <w:spacing w:line="360" w:lineRule="auto"/>
        <w:jc w:val="both"/>
      </w:pPr>
      <w:r>
        <w:t>Zatem</w:t>
      </w:r>
    </w:p>
    <w:p w:rsidR="00CF03B8" w:rsidRDefault="00CF03B8" w:rsidP="00CF03B8">
      <w:pPr>
        <w:spacing w:line="360" w:lineRule="auto"/>
        <w:ind w:left="1200"/>
        <w:jc w:val="both"/>
      </w:pPr>
      <w:r>
        <w:t xml:space="preserve">               </w:t>
      </w:r>
      <w:r w:rsidR="000A2595" w:rsidRPr="00CF03B8">
        <w:rPr>
          <w:position w:val="-10"/>
        </w:rPr>
        <w:object w:dxaOrig="1780" w:dyaOrig="380">
          <v:shape id="_x0000_i1084" type="#_x0000_t75" style="width:89.5pt;height:18.5pt" o:ole="">
            <v:imagedata r:id="rId125" o:title=""/>
          </v:shape>
          <o:OLEObject Type="Embed" ProgID="Equation.3" ShapeID="_x0000_i1084" DrawAspect="Content" ObjectID="_1651746686" r:id="rId126"/>
        </w:object>
      </w:r>
      <w:r w:rsidRPr="00CF03B8">
        <w:rPr>
          <w:position w:val="-34"/>
        </w:rPr>
        <w:object w:dxaOrig="680" w:dyaOrig="760">
          <v:shape id="_x0000_i1085" type="#_x0000_t75" style="width:33.5pt;height:38.5pt" o:ole="">
            <v:imagedata r:id="rId127" o:title=""/>
          </v:shape>
          <o:OLEObject Type="Embed" ProgID="Equation.3" ShapeID="_x0000_i1085" DrawAspect="Content" ObjectID="_1651746687" r:id="rId128"/>
        </w:object>
      </w:r>
      <w:r w:rsidRPr="00D9681C">
        <w:rPr>
          <w:position w:val="-10"/>
        </w:rPr>
        <w:object w:dxaOrig="3240" w:dyaOrig="380">
          <v:shape id="_x0000_i1086" type="#_x0000_t75" style="width:162pt;height:18.5pt" o:ole="">
            <v:imagedata r:id="rId129" o:title=""/>
          </v:shape>
          <o:OLEObject Type="Embed" ProgID="Equation.3" ShapeID="_x0000_i1086" DrawAspect="Content" ObjectID="_1651746688" r:id="rId130"/>
        </w:object>
      </w:r>
      <w:r>
        <w:t xml:space="preserve"> ,</w:t>
      </w:r>
    </w:p>
    <w:p w:rsidR="00CF03B8" w:rsidRDefault="00CF03B8" w:rsidP="00134603">
      <w:pPr>
        <w:spacing w:line="360" w:lineRule="auto"/>
        <w:ind w:left="1200"/>
        <w:jc w:val="both"/>
      </w:pPr>
      <w:r>
        <w:t xml:space="preserve">                                                                                        </w:t>
      </w:r>
      <w:r w:rsidR="00AF26AE">
        <w:rPr>
          <w:noProof/>
          <w:position w:val="-10"/>
        </w:rPr>
        <w:drawing>
          <wp:inline distT="0" distB="0" distL="0" distR="0">
            <wp:extent cx="600710" cy="198120"/>
            <wp:effectExtent l="0" t="0" r="889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t xml:space="preserve"> .</w:t>
      </w:r>
    </w:p>
    <w:p w:rsidR="00CF03B8" w:rsidRDefault="00CF03B8" w:rsidP="00CF03B8">
      <w:pPr>
        <w:spacing w:line="360" w:lineRule="auto"/>
        <w:jc w:val="both"/>
      </w:pPr>
      <w:r>
        <w:t xml:space="preserve">   Wybierając interesujący go koszyk towarów  </w:t>
      </w:r>
      <w:r w:rsidRPr="00915F42">
        <w:rPr>
          <w:position w:val="-6"/>
        </w:rPr>
        <w:object w:dxaOrig="300" w:dyaOrig="340">
          <v:shape id="_x0000_i1087" type="#_x0000_t75" style="width:15pt;height:17.5pt" o:ole="">
            <v:imagedata r:id="rId104" o:title=""/>
          </v:shape>
          <o:OLEObject Type="Embed" ProgID="Equation.3" ShapeID="_x0000_i1087" DrawAspect="Content" ObjectID="_1651746689" r:id="rId131"/>
        </w:object>
      </w:r>
      <w:r>
        <w:t xml:space="preserve">  </w:t>
      </w:r>
      <w:r>
        <w:rPr>
          <w:i/>
        </w:rPr>
        <w:t>k</w:t>
      </w:r>
      <w:r>
        <w:t xml:space="preserve">-ty konsument, bez względu na ceny, tj. dla każdego  </w:t>
      </w:r>
      <w:r w:rsidRPr="003970BF">
        <w:rPr>
          <w:position w:val="-10"/>
        </w:rPr>
        <w:object w:dxaOrig="600" w:dyaOrig="320">
          <v:shape id="_x0000_i1088" type="#_x0000_t75" style="width:30pt;height:15.5pt" o:ole="">
            <v:imagedata r:id="rId59" o:title=""/>
          </v:shape>
          <o:OLEObject Type="Embed" ProgID="Equation.3" ShapeID="_x0000_i1088" DrawAspect="Content" ObjectID="_1651746690" r:id="rId132"/>
        </w:object>
      </w:r>
      <w:r w:rsidR="00C16D2C">
        <w:t xml:space="preserve">, rozwiązuje zadanie: </w:t>
      </w:r>
    </w:p>
    <w:p w:rsidR="00C16D2C" w:rsidRDefault="00C16D2C" w:rsidP="00CF03B8">
      <w:pPr>
        <w:spacing w:line="360" w:lineRule="auto"/>
        <w:jc w:val="both"/>
      </w:pPr>
      <w:r>
        <w:t>znaleźć</w:t>
      </w:r>
    </w:p>
    <w:p w:rsidR="00C16D2C" w:rsidRDefault="00C16D2C" w:rsidP="00CF03B8">
      <w:pPr>
        <w:spacing w:line="360" w:lineRule="auto"/>
        <w:jc w:val="both"/>
      </w:pPr>
      <w:r>
        <w:t xml:space="preserve">                                                                    </w:t>
      </w:r>
      <w:r w:rsidR="00F771A9" w:rsidRPr="00C16D2C">
        <w:rPr>
          <w:position w:val="-10"/>
        </w:rPr>
        <w:object w:dxaOrig="1080" w:dyaOrig="380">
          <v:shape id="_x0000_i1089" type="#_x0000_t75" style="width:54pt;height:18.5pt" o:ole="">
            <v:imagedata r:id="rId133" o:title=""/>
          </v:shape>
          <o:OLEObject Type="Embed" ProgID="Equation.3" ShapeID="_x0000_i1089" DrawAspect="Content" ObjectID="_1651746691" r:id="rId134"/>
        </w:object>
      </w:r>
      <w:r>
        <w:t xml:space="preserve">                                                         (7.3)  </w:t>
      </w:r>
    </w:p>
    <w:p w:rsidR="00C16D2C" w:rsidRDefault="00C16D2C" w:rsidP="00CF03B8">
      <w:pPr>
        <w:spacing w:line="360" w:lineRule="auto"/>
        <w:jc w:val="both"/>
      </w:pPr>
      <w:r>
        <w:t>p.w.</w:t>
      </w:r>
    </w:p>
    <w:p w:rsidR="00C16D2C" w:rsidRDefault="00C16D2C" w:rsidP="00CF03B8">
      <w:pPr>
        <w:spacing w:line="360" w:lineRule="auto"/>
        <w:jc w:val="both"/>
      </w:pPr>
      <w:r>
        <w:t xml:space="preserve">                              </w:t>
      </w:r>
      <w:r w:rsidR="00734DEC">
        <w:t xml:space="preserve">               </w:t>
      </w:r>
      <w:r w:rsidR="000A2595">
        <w:t xml:space="preserve">                      </w:t>
      </w:r>
      <w:r w:rsidR="00134603" w:rsidRPr="00D9681C">
        <w:rPr>
          <w:position w:val="-10"/>
        </w:rPr>
        <w:object w:dxaOrig="1620" w:dyaOrig="380">
          <v:shape id="_x0000_i1090" type="#_x0000_t75" style="width:81pt;height:18.5pt" o:ole="">
            <v:imagedata r:id="rId135" o:title=""/>
          </v:shape>
          <o:OLEObject Type="Embed" ProgID="Equation.3" ShapeID="_x0000_i1090" DrawAspect="Content" ObjectID="_1651746692" r:id="rId136"/>
        </w:object>
      </w:r>
      <w:r>
        <w:t xml:space="preserve">      </w:t>
      </w:r>
      <w:r w:rsidR="00B61FE6">
        <w:t xml:space="preserve">           </w:t>
      </w:r>
      <w:r w:rsidR="00734DEC">
        <w:t xml:space="preserve">                                (7.4)</w:t>
      </w:r>
    </w:p>
    <w:p w:rsidR="00734DEC" w:rsidRDefault="00734DEC" w:rsidP="00CF03B8">
      <w:pPr>
        <w:spacing w:line="360" w:lineRule="auto"/>
        <w:jc w:val="both"/>
      </w:pPr>
      <w:r>
        <w:lastRenderedPageBreak/>
        <w:t xml:space="preserve">                                                                        </w:t>
      </w:r>
      <w:r w:rsidRPr="00734DEC">
        <w:rPr>
          <w:position w:val="-6"/>
        </w:rPr>
        <w:object w:dxaOrig="560" w:dyaOrig="279">
          <v:shape id="_x0000_i1091" type="#_x0000_t75" style="width:27.5pt;height:14.5pt" o:ole="">
            <v:imagedata r:id="rId137" o:title=""/>
          </v:shape>
          <o:OLEObject Type="Embed" ProgID="Equation.3" ShapeID="_x0000_i1091" DrawAspect="Content" ObjectID="_1651746693" r:id="rId138"/>
        </w:object>
      </w:r>
      <w:r>
        <w:t xml:space="preserve"> .</w:t>
      </w:r>
    </w:p>
    <w:p w:rsidR="00734DEC" w:rsidRDefault="00734DEC" w:rsidP="00CF03B8">
      <w:pPr>
        <w:spacing w:line="360" w:lineRule="auto"/>
        <w:jc w:val="both"/>
      </w:pPr>
      <w:r>
        <w:t>Zatem</w:t>
      </w:r>
    </w:p>
    <w:p w:rsidR="00734DEC" w:rsidRDefault="00734DEC" w:rsidP="00CF03B8">
      <w:pPr>
        <w:spacing w:line="360" w:lineRule="auto"/>
        <w:jc w:val="both"/>
      </w:pPr>
      <w:r>
        <w:t xml:space="preserve">                                                        </w:t>
      </w:r>
      <w:r w:rsidR="00134603" w:rsidRPr="00134603">
        <w:rPr>
          <w:position w:val="-30"/>
        </w:rPr>
        <w:object w:dxaOrig="3360" w:dyaOrig="580">
          <v:shape id="_x0000_i1092" type="#_x0000_t75" style="width:168pt;height:29.5pt" o:ole="">
            <v:imagedata r:id="rId139" o:title=""/>
          </v:shape>
          <o:OLEObject Type="Embed" ProgID="Equation.3" ShapeID="_x0000_i1092" DrawAspect="Content" ObjectID="_1651746694" r:id="rId140"/>
        </w:object>
      </w:r>
      <w:r w:rsidR="00134603">
        <w:t xml:space="preserve"> ,</w:t>
      </w:r>
    </w:p>
    <w:p w:rsidR="00734DEC" w:rsidRDefault="00734DEC" w:rsidP="00CF03B8">
      <w:pPr>
        <w:spacing w:line="360" w:lineRule="auto"/>
        <w:jc w:val="both"/>
      </w:pPr>
      <w:r>
        <w:t xml:space="preserve">                                                                  </w:t>
      </w:r>
      <w:r w:rsidR="00134603">
        <w:t xml:space="preserve">      </w:t>
      </w:r>
      <w:r>
        <w:t xml:space="preserve">  </w:t>
      </w:r>
      <w:r w:rsidRPr="00734DEC">
        <w:rPr>
          <w:position w:val="-20"/>
        </w:rPr>
        <w:object w:dxaOrig="499" w:dyaOrig="440">
          <v:shape id="_x0000_i1093" type="#_x0000_t75" style="width:24.5pt;height:21.5pt" o:ole="">
            <v:imagedata r:id="rId141" o:title=""/>
          </v:shape>
          <o:OLEObject Type="Embed" ProgID="Equation.3" ShapeID="_x0000_i1093" DrawAspect="Content" ObjectID="_1651746695" r:id="rId142"/>
        </w:object>
      </w:r>
      <w:r>
        <w:t xml:space="preserve"> ,</w:t>
      </w:r>
    </w:p>
    <w:p w:rsidR="00734DEC" w:rsidRDefault="00AF26AE" w:rsidP="00CF03B8">
      <w:pPr>
        <w:spacing w:line="360" w:lineRule="auto"/>
        <w:jc w:val="both"/>
      </w:pPr>
      <w:r>
        <w:rPr>
          <w:noProof/>
          <w:position w:val="-10"/>
        </w:rPr>
        <w:drawing>
          <wp:inline distT="0" distB="0" distL="0" distR="0">
            <wp:extent cx="600710" cy="198120"/>
            <wp:effectExtent l="0" t="0" r="889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734DEC">
        <w:t xml:space="preserve"> . Funkcję </w:t>
      </w:r>
      <w:r w:rsidR="00734DEC" w:rsidRPr="00D9681C">
        <w:rPr>
          <w:position w:val="-10"/>
        </w:rPr>
        <w:object w:dxaOrig="1520" w:dyaOrig="380">
          <v:shape id="_x0000_i1094" type="#_x0000_t75" style="width:75.5pt;height:18.5pt" o:ole="">
            <v:imagedata r:id="rId143" o:title=""/>
          </v:shape>
          <o:OLEObject Type="Embed" ProgID="Equation.3" ShapeID="_x0000_i1094" DrawAspect="Content" ObjectID="_1651746696" r:id="rId144"/>
        </w:object>
      </w:r>
      <w:r w:rsidR="00734DEC">
        <w:t xml:space="preserve">  nazywamy</w:t>
      </w:r>
      <w:r w:rsidR="005772FE">
        <w:t xml:space="preserve"> </w:t>
      </w:r>
      <w:r w:rsidR="00134603">
        <w:t>(</w:t>
      </w:r>
      <w:r w:rsidR="005772FE">
        <w:t>zredukowaną</w:t>
      </w:r>
      <w:r w:rsidR="00134603">
        <w:t>)</w:t>
      </w:r>
      <w:r w:rsidR="005772FE">
        <w:t xml:space="preserve"> </w:t>
      </w:r>
      <w:r w:rsidR="005772FE" w:rsidRPr="00134603">
        <w:rPr>
          <w:i/>
        </w:rPr>
        <w:t>funkcją popytu k-tego konsumenta</w:t>
      </w:r>
      <w:r w:rsidR="005772FE">
        <w:t>. P</w:t>
      </w:r>
      <w:r w:rsidR="00734DEC">
        <w:t xml:space="preserve">rzy przyjętych założeniach o funkcjach użyteczności </w:t>
      </w:r>
      <w:r>
        <w:rPr>
          <w:noProof/>
          <w:position w:val="-6"/>
        </w:rPr>
        <w:drawing>
          <wp:inline distT="0" distB="0" distL="0" distR="0">
            <wp:extent cx="191135" cy="225425"/>
            <wp:effectExtent l="0" t="0" r="0" b="3175"/>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1135" cy="225425"/>
                    </a:xfrm>
                    <a:prstGeom prst="rect">
                      <a:avLst/>
                    </a:prstGeom>
                    <a:noFill/>
                    <a:ln>
                      <a:noFill/>
                    </a:ln>
                  </pic:spPr>
                </pic:pic>
              </a:graphicData>
            </a:graphic>
          </wp:inline>
        </w:drawing>
      </w:r>
      <w:r w:rsidR="00734DEC">
        <w:t xml:space="preserve">  </w:t>
      </w:r>
      <w:r w:rsidR="00253149">
        <w:t xml:space="preserve">funkcje popytu </w:t>
      </w:r>
      <w:r>
        <w:rPr>
          <w:noProof/>
          <w:position w:val="-10"/>
        </w:rPr>
        <w:drawing>
          <wp:inline distT="0" distB="0" distL="0" distR="0">
            <wp:extent cx="225425" cy="231775"/>
            <wp:effectExtent l="0" t="0" r="3175"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5425" cy="231775"/>
                    </a:xfrm>
                    <a:prstGeom prst="rect">
                      <a:avLst/>
                    </a:prstGeom>
                    <a:noFill/>
                    <a:ln>
                      <a:noFill/>
                    </a:ln>
                  </pic:spPr>
                </pic:pic>
              </a:graphicData>
            </a:graphic>
          </wp:inline>
        </w:drawing>
      </w:r>
      <w:r w:rsidR="00253149">
        <w:t xml:space="preserve">  są ciągłe na obszarze</w:t>
      </w:r>
      <w:r w:rsidR="005772FE">
        <w:t xml:space="preserve"> określoności i dodatnio jednorodne </w:t>
      </w:r>
      <w:r w:rsidR="003B7E8C">
        <w:t>stopnia 0 (zob.</w:t>
      </w:r>
      <w:r w:rsidR="005772FE" w:rsidRPr="003B7E8C">
        <w:t xml:space="preserve"> </w:t>
      </w:r>
      <w:r w:rsidR="000D49DC">
        <w:t>wykład 5-6</w:t>
      </w:r>
      <w:r w:rsidR="005772FE" w:rsidRPr="003B7E8C">
        <w:t>).</w:t>
      </w:r>
    </w:p>
    <w:p w:rsidR="006C0D4A" w:rsidRDefault="006C0D4A" w:rsidP="00CF03B8">
      <w:pPr>
        <w:spacing w:line="360" w:lineRule="auto"/>
        <w:jc w:val="both"/>
      </w:pPr>
    </w:p>
    <w:p w:rsidR="005772FE" w:rsidRPr="00134603" w:rsidRDefault="005772FE" w:rsidP="00CF03B8">
      <w:pPr>
        <w:spacing w:line="360" w:lineRule="auto"/>
        <w:jc w:val="both"/>
        <w:rPr>
          <w:i/>
        </w:rPr>
      </w:pPr>
      <w:r w:rsidRPr="00EB22B7">
        <w:rPr>
          <w:b/>
        </w:rPr>
        <w:t>∆ Definicja 7.</w:t>
      </w:r>
      <w:r>
        <w:rPr>
          <w:b/>
        </w:rPr>
        <w:t>2</w:t>
      </w:r>
      <w:r w:rsidRPr="00EB22B7">
        <w:rPr>
          <w:b/>
        </w:rPr>
        <w:t>.</w:t>
      </w:r>
      <w:r>
        <w:rPr>
          <w:b/>
        </w:rPr>
        <w:t xml:space="preserve">  </w:t>
      </w:r>
      <w:r w:rsidRPr="00134603">
        <w:rPr>
          <w:i/>
        </w:rPr>
        <w:t>Mówimy, że w gospodarce A-D-</w:t>
      </w:r>
      <w:proofErr w:type="spellStart"/>
      <w:r w:rsidRPr="00134603">
        <w:rPr>
          <w:i/>
        </w:rPr>
        <w:t>Mc</w:t>
      </w:r>
      <w:proofErr w:type="spellEnd"/>
      <w:r w:rsidRPr="00134603">
        <w:rPr>
          <w:i/>
        </w:rPr>
        <w:t xml:space="preserve"> spełniony jest globalny bilans popytu i podaży, jeżeli producenci wytwarzają takie wektory produkcji </w:t>
      </w:r>
      <w:r w:rsidRPr="00134603">
        <w:rPr>
          <w:i/>
          <w:position w:val="-10"/>
        </w:rPr>
        <w:object w:dxaOrig="859" w:dyaOrig="380">
          <v:shape id="_x0000_i1095" type="#_x0000_t75" style="width:42.5pt;height:18.5pt" o:ole="">
            <v:imagedata r:id="rId147" o:title=""/>
          </v:shape>
          <o:OLEObject Type="Embed" ProgID="Equation.3" ShapeID="_x0000_i1095" DrawAspect="Content" ObjectID="_1651746697" r:id="rId148"/>
        </w:object>
      </w:r>
      <w:r w:rsidRPr="00134603">
        <w:rPr>
          <w:i/>
        </w:rPr>
        <w:t xml:space="preserve"> , </w:t>
      </w:r>
      <w:r w:rsidRPr="00134603">
        <w:rPr>
          <w:i/>
          <w:position w:val="-10"/>
        </w:rPr>
        <w:object w:dxaOrig="1040" w:dyaOrig="320">
          <v:shape id="_x0000_i1096" type="#_x0000_t75" style="width:51.5pt;height:15.5pt" o:ole="">
            <v:imagedata r:id="rId149" o:title=""/>
          </v:shape>
          <o:OLEObject Type="Embed" ProgID="Equation.3" ShapeID="_x0000_i1096" DrawAspect="Content" ObjectID="_1651746698" r:id="rId150"/>
        </w:object>
      </w:r>
      <w:r w:rsidRPr="00134603">
        <w:rPr>
          <w:i/>
        </w:rPr>
        <w:t xml:space="preserve"> , a konsumenci wybierają takie koszyki towarów </w:t>
      </w:r>
      <w:r w:rsidR="00CC4952" w:rsidRPr="00134603">
        <w:rPr>
          <w:i/>
          <w:position w:val="-6"/>
        </w:rPr>
        <w:object w:dxaOrig="700" w:dyaOrig="340">
          <v:shape id="_x0000_i1097" type="#_x0000_t75" style="width:35.5pt;height:17.5pt" o:ole="">
            <v:imagedata r:id="rId151" o:title=""/>
          </v:shape>
          <o:OLEObject Type="Embed" ProgID="Equation.3" ShapeID="_x0000_i1097" DrawAspect="Content" ObjectID="_1651746699" r:id="rId152"/>
        </w:object>
      </w:r>
      <w:r w:rsidRPr="00134603">
        <w:rPr>
          <w:i/>
        </w:rPr>
        <w:t xml:space="preserve"> , że spełniony jest warunek:</w:t>
      </w:r>
    </w:p>
    <w:p w:rsidR="00CC4952" w:rsidRDefault="00CC4952" w:rsidP="00CF03B8">
      <w:pPr>
        <w:spacing w:line="360" w:lineRule="auto"/>
        <w:jc w:val="both"/>
      </w:pPr>
      <w:r>
        <w:t xml:space="preserve">                                                     </w:t>
      </w:r>
      <w:r w:rsidR="007D3468" w:rsidRPr="00CC4952">
        <w:rPr>
          <w:position w:val="-34"/>
        </w:rPr>
        <w:object w:dxaOrig="2200" w:dyaOrig="760">
          <v:shape id="_x0000_i1098" type="#_x0000_t75" style="width:110.5pt;height:38.5pt" o:ole="">
            <v:imagedata r:id="rId153" o:title=""/>
          </v:shape>
          <o:OLEObject Type="Embed" ProgID="Equation.3" ShapeID="_x0000_i1098" DrawAspect="Content" ObjectID="_1651746700" r:id="rId154"/>
        </w:object>
      </w:r>
      <w:r>
        <w:t xml:space="preserve"> .</w:t>
      </w:r>
    </w:p>
    <w:p w:rsidR="00134603" w:rsidRDefault="00134603" w:rsidP="00134603">
      <w:pPr>
        <w:spacing w:line="360" w:lineRule="auto"/>
        <w:jc w:val="right"/>
      </w:pPr>
      <w:r>
        <w:t>▲</w:t>
      </w:r>
    </w:p>
    <w:p w:rsidR="00134603" w:rsidRDefault="00134603" w:rsidP="00134603">
      <w:pPr>
        <w:spacing w:line="360" w:lineRule="auto"/>
        <w:jc w:val="right"/>
      </w:pPr>
    </w:p>
    <w:p w:rsidR="00565CD8" w:rsidRDefault="00565CD8" w:rsidP="00CF03B8">
      <w:pPr>
        <w:spacing w:line="360" w:lineRule="auto"/>
        <w:jc w:val="both"/>
      </w:pPr>
      <w:r>
        <w:t xml:space="preserve">   Spełnienie globalnego bilansu popytu i podaży oznacza, że w skali całej gospodarki dostępna masa towarów </w:t>
      </w:r>
      <w:r w:rsidR="006C0D4A">
        <w:t>(</w:t>
      </w:r>
      <w:r>
        <w:t xml:space="preserve">w tym także czynników produkcji) </w:t>
      </w:r>
      <w:r w:rsidR="006C0D4A">
        <w:t xml:space="preserve">wystarcza na zaspokojenie popytu. </w:t>
      </w:r>
      <w:r w:rsidR="00134603">
        <w:t xml:space="preserve">Obok powyższego globalnego bilansu (rzeczowego) popytu i podaży spełnione są </w:t>
      </w:r>
      <w:r w:rsidR="006C0D4A">
        <w:t>indywidualn</w:t>
      </w:r>
      <w:r w:rsidR="00134603">
        <w:t>e</w:t>
      </w:r>
      <w:r w:rsidR="006C0D4A">
        <w:t xml:space="preserve"> bilans</w:t>
      </w:r>
      <w:r w:rsidR="00134603">
        <w:t>e</w:t>
      </w:r>
      <w:r w:rsidR="006C0D4A">
        <w:t xml:space="preserve"> dochodów i wydatków wszystkich konsumentów, co wyjaśnia poniższa definicja.</w:t>
      </w:r>
    </w:p>
    <w:p w:rsidR="006C0D4A" w:rsidRDefault="006C0D4A" w:rsidP="00CF03B8">
      <w:pPr>
        <w:spacing w:line="360" w:lineRule="auto"/>
        <w:jc w:val="both"/>
      </w:pPr>
    </w:p>
    <w:p w:rsidR="006C0D4A" w:rsidRPr="00134603" w:rsidRDefault="006C0D4A" w:rsidP="00CF03B8">
      <w:pPr>
        <w:spacing w:line="360" w:lineRule="auto"/>
        <w:jc w:val="both"/>
        <w:rPr>
          <w:i/>
        </w:rPr>
      </w:pPr>
      <w:r w:rsidRPr="00EB22B7">
        <w:rPr>
          <w:b/>
        </w:rPr>
        <w:t>∆ Definicja 7.</w:t>
      </w:r>
      <w:r>
        <w:rPr>
          <w:b/>
        </w:rPr>
        <w:t>3</w:t>
      </w:r>
      <w:r w:rsidRPr="00EB22B7">
        <w:rPr>
          <w:b/>
        </w:rPr>
        <w:t>.</w:t>
      </w:r>
      <w:r>
        <w:rPr>
          <w:b/>
        </w:rPr>
        <w:t xml:space="preserve">  </w:t>
      </w:r>
      <w:r w:rsidRPr="00134603">
        <w:rPr>
          <w:i/>
        </w:rPr>
        <w:t xml:space="preserve">Mówimy, że spełniony jest indywidualny bilans dochodów i wydatków k-tego  konsumenta, jeżeli wybiera on taki koszyk towarów </w:t>
      </w:r>
      <w:r w:rsidRPr="00134603">
        <w:rPr>
          <w:i/>
          <w:position w:val="-6"/>
        </w:rPr>
        <w:object w:dxaOrig="700" w:dyaOrig="340">
          <v:shape id="_x0000_i1099" type="#_x0000_t75" style="width:35.5pt;height:17.5pt" o:ole="">
            <v:imagedata r:id="rId151" o:title=""/>
          </v:shape>
          <o:OLEObject Type="Embed" ProgID="Equation.3" ShapeID="_x0000_i1099" DrawAspect="Content" ObjectID="_1651746701" r:id="rId155"/>
        </w:object>
      </w:r>
      <w:r w:rsidRPr="00134603">
        <w:rPr>
          <w:i/>
        </w:rPr>
        <w:t xml:space="preserve"> , którego wartość nie przekracza jego dochodu:</w:t>
      </w:r>
    </w:p>
    <w:p w:rsidR="006C0D4A" w:rsidRDefault="006C0D4A" w:rsidP="00CF03B8">
      <w:pPr>
        <w:spacing w:line="360" w:lineRule="auto"/>
        <w:jc w:val="both"/>
      </w:pPr>
      <w:r>
        <w:t xml:space="preserve">                                                     </w:t>
      </w:r>
      <w:r w:rsidRPr="00D9681C">
        <w:rPr>
          <w:position w:val="-10"/>
        </w:rPr>
        <w:object w:dxaOrig="1760" w:dyaOrig="380">
          <v:shape id="_x0000_i1100" type="#_x0000_t75" style="width:87.5pt;height:18.5pt" o:ole="">
            <v:imagedata r:id="rId156" o:title=""/>
          </v:shape>
          <o:OLEObject Type="Embed" ProgID="Equation.3" ShapeID="_x0000_i1100" DrawAspect="Content" ObjectID="_1651746702" r:id="rId157"/>
        </w:object>
      </w:r>
      <w:r>
        <w:t xml:space="preserve">  ,       </w:t>
      </w:r>
      <w:r w:rsidR="00AF26AE">
        <w:rPr>
          <w:noProof/>
          <w:position w:val="-10"/>
        </w:rPr>
        <w:drawing>
          <wp:inline distT="0" distB="0" distL="0" distR="0">
            <wp:extent cx="600710" cy="198120"/>
            <wp:effectExtent l="0" t="0" r="8890" b="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t xml:space="preserve"> .</w:t>
      </w:r>
    </w:p>
    <w:p w:rsidR="00134603" w:rsidRDefault="00134603" w:rsidP="00134603">
      <w:pPr>
        <w:spacing w:line="360" w:lineRule="auto"/>
        <w:jc w:val="right"/>
      </w:pPr>
      <w:r>
        <w:t>▲</w:t>
      </w:r>
    </w:p>
    <w:p w:rsidR="006C0D4A" w:rsidRDefault="00134603" w:rsidP="00CF03B8">
      <w:pPr>
        <w:spacing w:line="360" w:lineRule="auto"/>
        <w:jc w:val="both"/>
      </w:pPr>
      <w:r>
        <w:t xml:space="preserve">   </w:t>
      </w:r>
      <w:r w:rsidR="006C0D4A">
        <w:t>Cały czas implicite zakładamy, że producenci kierują się kryterium maksymalizacji zysku, a konsumenci kryterium maksymalizacji swoich funkcji użyteczności. Prowadzi to do następującej kluczowej definicji równowagi konkurencyjnej w gospodarce A-D-</w:t>
      </w:r>
      <w:proofErr w:type="spellStart"/>
      <w:r w:rsidR="006C0D4A">
        <w:t>Mc</w:t>
      </w:r>
      <w:proofErr w:type="spellEnd"/>
      <w:r w:rsidR="006C0D4A">
        <w:t>.</w:t>
      </w:r>
    </w:p>
    <w:p w:rsidR="00873575" w:rsidRDefault="00873575" w:rsidP="00CF03B8">
      <w:pPr>
        <w:spacing w:line="360" w:lineRule="auto"/>
        <w:jc w:val="both"/>
      </w:pPr>
    </w:p>
    <w:p w:rsidR="00873575" w:rsidRPr="00134603" w:rsidRDefault="00873575" w:rsidP="00CF03B8">
      <w:pPr>
        <w:spacing w:line="360" w:lineRule="auto"/>
        <w:jc w:val="both"/>
        <w:rPr>
          <w:i/>
        </w:rPr>
      </w:pPr>
      <w:r w:rsidRPr="00EB22B7">
        <w:rPr>
          <w:b/>
        </w:rPr>
        <w:lastRenderedPageBreak/>
        <w:t>∆ Definicja 7.</w:t>
      </w:r>
      <w:r>
        <w:rPr>
          <w:b/>
        </w:rPr>
        <w:t>4</w:t>
      </w:r>
      <w:r w:rsidRPr="00EB22B7">
        <w:rPr>
          <w:b/>
        </w:rPr>
        <w:t>.</w:t>
      </w:r>
      <w:r>
        <w:rPr>
          <w:b/>
        </w:rPr>
        <w:t xml:space="preserve">  </w:t>
      </w:r>
      <w:r w:rsidRPr="00134603">
        <w:rPr>
          <w:i/>
        </w:rPr>
        <w:t xml:space="preserve">O układzie wektorów </w:t>
      </w:r>
      <w:r w:rsidRPr="00134603">
        <w:rPr>
          <w:i/>
          <w:position w:val="-10"/>
        </w:rPr>
        <w:object w:dxaOrig="2200" w:dyaOrig="380">
          <v:shape id="_x0000_i1101" type="#_x0000_t75" style="width:110.5pt;height:18.5pt" o:ole="">
            <v:imagedata r:id="rId158" o:title=""/>
          </v:shape>
          <o:OLEObject Type="Embed" ProgID="Equation.3" ShapeID="_x0000_i1101" DrawAspect="Content" ObjectID="_1651746703" r:id="rId159"/>
        </w:object>
      </w:r>
      <w:r w:rsidRPr="00134603">
        <w:rPr>
          <w:i/>
        </w:rPr>
        <w:t xml:space="preserve">  mówimy, że charakteryzuje gospodarkę konkurencyjną A-D-</w:t>
      </w:r>
      <w:proofErr w:type="spellStart"/>
      <w:r w:rsidRPr="00134603">
        <w:rPr>
          <w:i/>
        </w:rPr>
        <w:t>Mc</w:t>
      </w:r>
      <w:proofErr w:type="spellEnd"/>
      <w:r w:rsidRPr="00134603">
        <w:rPr>
          <w:i/>
        </w:rPr>
        <w:t xml:space="preserve">  w równowadze, jeżeli spełnia </w:t>
      </w:r>
      <w:r w:rsidR="00901EFB" w:rsidRPr="00134603">
        <w:rPr>
          <w:i/>
        </w:rPr>
        <w:t>on następujące cztery bloki warunków:</w:t>
      </w:r>
    </w:p>
    <w:p w:rsidR="00901EFB" w:rsidRPr="00134603" w:rsidRDefault="00BD5D2C" w:rsidP="00D44A3A">
      <w:pPr>
        <w:numPr>
          <w:ilvl w:val="0"/>
          <w:numId w:val="3"/>
        </w:numPr>
        <w:spacing w:line="360" w:lineRule="auto"/>
        <w:jc w:val="both"/>
        <w:rPr>
          <w:i/>
        </w:rPr>
      </w:pPr>
      <w:r w:rsidRPr="00134603">
        <w:rPr>
          <w:i/>
        </w:rPr>
        <w:t xml:space="preserve">Każdy producent maksymalizuje swój zysk przy cenach </w:t>
      </w:r>
      <w:r w:rsidR="00D44A3A" w:rsidRPr="00134603">
        <w:rPr>
          <w:i/>
          <w:position w:val="-10"/>
        </w:rPr>
        <w:object w:dxaOrig="600" w:dyaOrig="320">
          <v:shape id="_x0000_i1102" type="#_x0000_t75" style="width:30pt;height:15.5pt" o:ole="">
            <v:imagedata r:id="rId160" o:title=""/>
          </v:shape>
          <o:OLEObject Type="Embed" ProgID="Equation.3" ShapeID="_x0000_i1102" DrawAspect="Content" ObjectID="_1651746704" r:id="rId161"/>
        </w:object>
      </w:r>
      <w:r w:rsidR="00D44A3A" w:rsidRPr="00134603">
        <w:rPr>
          <w:i/>
        </w:rPr>
        <w:t>:</w:t>
      </w:r>
    </w:p>
    <w:p w:rsidR="00D44A3A" w:rsidRDefault="00D44A3A" w:rsidP="00D44A3A">
      <w:pPr>
        <w:spacing w:line="360" w:lineRule="auto"/>
        <w:ind w:left="360"/>
        <w:jc w:val="both"/>
      </w:pPr>
    </w:p>
    <w:p w:rsidR="00D44A3A" w:rsidRDefault="00D44A3A" w:rsidP="00CF03B8">
      <w:pPr>
        <w:spacing w:line="360" w:lineRule="auto"/>
        <w:jc w:val="both"/>
      </w:pPr>
      <w:r>
        <w:t xml:space="preserve">                                                        </w:t>
      </w:r>
      <w:r w:rsidRPr="00D44A3A">
        <w:rPr>
          <w:position w:val="-30"/>
        </w:rPr>
        <w:object w:dxaOrig="2420" w:dyaOrig="580">
          <v:shape id="_x0000_i1103" type="#_x0000_t75" style="width:120.5pt;height:29.5pt" o:ole="">
            <v:imagedata r:id="rId162" o:title=""/>
          </v:shape>
          <o:OLEObject Type="Embed" ProgID="Equation.3" ShapeID="_x0000_i1103" DrawAspect="Content" ObjectID="_1651746705" r:id="rId163"/>
        </w:object>
      </w:r>
      <w:r>
        <w:t xml:space="preserve">  , </w:t>
      </w:r>
      <w:r w:rsidRPr="0030333F">
        <w:rPr>
          <w:position w:val="-10"/>
        </w:rPr>
        <w:object w:dxaOrig="1040" w:dyaOrig="320">
          <v:shape id="_x0000_i1104" type="#_x0000_t75" style="width:51.5pt;height:15.5pt" o:ole="">
            <v:imagedata r:id="rId149" o:title=""/>
          </v:shape>
          <o:OLEObject Type="Embed" ProgID="Equation.3" ShapeID="_x0000_i1104" DrawAspect="Content" ObjectID="_1651746706" r:id="rId164"/>
        </w:object>
      </w:r>
      <w:r>
        <w:t xml:space="preserve"> .</w:t>
      </w:r>
    </w:p>
    <w:p w:rsidR="00D44A3A" w:rsidRPr="00134603" w:rsidRDefault="00D44A3A" w:rsidP="00CF03B8">
      <w:pPr>
        <w:spacing w:line="360" w:lineRule="auto"/>
        <w:jc w:val="both"/>
        <w:rPr>
          <w:i/>
        </w:rPr>
      </w:pPr>
      <w:r>
        <w:t xml:space="preserve">      </w:t>
      </w:r>
      <w:r w:rsidRPr="00134603">
        <w:rPr>
          <w:i/>
        </w:rPr>
        <w:t>(2i)</w:t>
      </w:r>
      <w:r>
        <w:t xml:space="preserve">  </w:t>
      </w:r>
      <w:r w:rsidRPr="00134603">
        <w:rPr>
          <w:i/>
        </w:rPr>
        <w:t>Spełnione są indywidualne bilanse dochodów i wydatków poszczególnych konsumentów:</w:t>
      </w:r>
    </w:p>
    <w:p w:rsidR="00D44A3A" w:rsidRPr="00134603" w:rsidRDefault="00D44A3A" w:rsidP="00CF03B8">
      <w:pPr>
        <w:spacing w:line="360" w:lineRule="auto"/>
        <w:jc w:val="both"/>
        <w:rPr>
          <w:i/>
        </w:rPr>
      </w:pPr>
      <w:r w:rsidRPr="00134603">
        <w:rPr>
          <w:i/>
        </w:rPr>
        <w:t xml:space="preserve">                                                        </w:t>
      </w:r>
      <w:r w:rsidRPr="00134603">
        <w:rPr>
          <w:i/>
          <w:position w:val="-6"/>
        </w:rPr>
        <w:object w:dxaOrig="720" w:dyaOrig="340">
          <v:shape id="_x0000_i1105" type="#_x0000_t75" style="width:36pt;height:17.5pt" o:ole="">
            <v:imagedata r:id="rId165" o:title=""/>
          </v:shape>
          <o:OLEObject Type="Embed" ProgID="Equation.3" ShapeID="_x0000_i1105" DrawAspect="Content" ObjectID="_1651746707" r:id="rId166"/>
        </w:object>
      </w:r>
      <w:r w:rsidRPr="00134603">
        <w:rPr>
          <w:i/>
        </w:rPr>
        <w:t xml:space="preserve">  &amp; </w:t>
      </w:r>
      <w:r w:rsidRPr="00134603">
        <w:rPr>
          <w:i/>
          <w:position w:val="-10"/>
        </w:rPr>
        <w:object w:dxaOrig="1780" w:dyaOrig="380">
          <v:shape id="_x0000_i1106" type="#_x0000_t75" style="width:89.5pt;height:18.5pt" o:ole="">
            <v:imagedata r:id="rId167" o:title=""/>
          </v:shape>
          <o:OLEObject Type="Embed" ProgID="Equation.3" ShapeID="_x0000_i1106" DrawAspect="Content" ObjectID="_1651746708" r:id="rId168"/>
        </w:object>
      </w:r>
      <w:r w:rsidRPr="00134603">
        <w:rPr>
          <w:i/>
        </w:rPr>
        <w:t xml:space="preserve"> ,</w:t>
      </w:r>
    </w:p>
    <w:p w:rsidR="00D44A3A" w:rsidRPr="00134603" w:rsidRDefault="00D44A3A" w:rsidP="00CF03B8">
      <w:pPr>
        <w:spacing w:line="360" w:lineRule="auto"/>
        <w:jc w:val="both"/>
        <w:rPr>
          <w:i/>
        </w:rPr>
      </w:pPr>
      <w:r w:rsidRPr="00134603">
        <w:rPr>
          <w:i/>
        </w:rPr>
        <w:t>gdzie</w:t>
      </w:r>
    </w:p>
    <w:p w:rsidR="00D44A3A" w:rsidRPr="00134603" w:rsidRDefault="00D44A3A" w:rsidP="00CF03B8">
      <w:pPr>
        <w:spacing w:line="360" w:lineRule="auto"/>
        <w:jc w:val="both"/>
        <w:rPr>
          <w:i/>
        </w:rPr>
      </w:pPr>
      <w:r w:rsidRPr="00134603">
        <w:rPr>
          <w:i/>
        </w:rPr>
        <w:t xml:space="preserve">           </w:t>
      </w:r>
      <w:r w:rsidR="0084615E" w:rsidRPr="00134603">
        <w:rPr>
          <w:i/>
        </w:rPr>
        <w:t xml:space="preserve">                              </w:t>
      </w:r>
      <w:r w:rsidRPr="00134603">
        <w:rPr>
          <w:i/>
        </w:rPr>
        <w:t xml:space="preserve">   </w:t>
      </w:r>
      <w:r w:rsidR="002853A9" w:rsidRPr="00134603">
        <w:rPr>
          <w:i/>
          <w:position w:val="-10"/>
        </w:rPr>
        <w:object w:dxaOrig="1200" w:dyaOrig="380">
          <v:shape id="_x0000_i1107" type="#_x0000_t75" style="width:60pt;height:18.5pt" o:ole="">
            <v:imagedata r:id="rId169" o:title=""/>
          </v:shape>
          <o:OLEObject Type="Embed" ProgID="Equation.3" ShapeID="_x0000_i1107" DrawAspect="Content" ObjectID="_1651746709" r:id="rId170"/>
        </w:object>
      </w:r>
      <w:r w:rsidR="00AF26AE">
        <w:rPr>
          <w:i/>
          <w:noProof/>
          <w:position w:val="-10"/>
        </w:rPr>
        <w:drawing>
          <wp:inline distT="0" distB="0" distL="0" distR="0">
            <wp:extent cx="730250" cy="2317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0084615E" w:rsidRPr="00134603">
        <w:rPr>
          <w:i/>
          <w:position w:val="-34"/>
        </w:rPr>
        <w:object w:dxaOrig="680" w:dyaOrig="760">
          <v:shape id="_x0000_i1108" type="#_x0000_t75" style="width:33.5pt;height:38.5pt" o:ole="">
            <v:imagedata r:id="rId172" o:title=""/>
          </v:shape>
          <o:OLEObject Type="Embed" ProgID="Equation.3" ShapeID="_x0000_i1108" DrawAspect="Content" ObjectID="_1651746710" r:id="rId173"/>
        </w:object>
      </w:r>
      <w:r w:rsidR="0084615E" w:rsidRPr="00134603">
        <w:rPr>
          <w:i/>
          <w:position w:val="-10"/>
        </w:rPr>
        <w:object w:dxaOrig="1300" w:dyaOrig="380">
          <v:shape id="_x0000_i1109" type="#_x0000_t75" style="width:65.5pt;height:18.5pt" o:ole="">
            <v:imagedata r:id="rId174" o:title=""/>
          </v:shape>
          <o:OLEObject Type="Embed" ProgID="Equation.3" ShapeID="_x0000_i1109" DrawAspect="Content" ObjectID="_1651746711" r:id="rId175"/>
        </w:object>
      </w:r>
      <w:r w:rsidR="0084615E" w:rsidRPr="00134603">
        <w:rPr>
          <w:i/>
        </w:rPr>
        <w:t xml:space="preserve"> ,  </w:t>
      </w:r>
      <w:r w:rsidR="00AF26AE">
        <w:rPr>
          <w:i/>
          <w:noProof/>
          <w:position w:val="-10"/>
        </w:rPr>
        <w:drawing>
          <wp:inline distT="0" distB="0" distL="0" distR="0">
            <wp:extent cx="600710" cy="198120"/>
            <wp:effectExtent l="0" t="0" r="889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84615E" w:rsidRPr="00134603">
        <w:rPr>
          <w:i/>
        </w:rPr>
        <w:t xml:space="preserve"> ,</w:t>
      </w:r>
    </w:p>
    <w:p w:rsidR="0084615E" w:rsidRPr="00134603" w:rsidRDefault="0084615E" w:rsidP="00CF03B8">
      <w:pPr>
        <w:spacing w:line="360" w:lineRule="auto"/>
        <w:jc w:val="both"/>
        <w:rPr>
          <w:i/>
        </w:rPr>
      </w:pPr>
      <w:r w:rsidRPr="00134603">
        <w:rPr>
          <w:i/>
        </w:rPr>
        <w:t xml:space="preserve">                                                       </w:t>
      </w:r>
      <w:r w:rsidRPr="00134603">
        <w:rPr>
          <w:i/>
          <w:position w:val="-10"/>
        </w:rPr>
        <w:object w:dxaOrig="1400" w:dyaOrig="380">
          <v:shape id="_x0000_i1110" type="#_x0000_t75" style="width:69.5pt;height:18.5pt" o:ole="">
            <v:imagedata r:id="rId176" o:title=""/>
          </v:shape>
          <o:OLEObject Type="Embed" ProgID="Equation.3" ShapeID="_x0000_i1110" DrawAspect="Content" ObjectID="_1651746712" r:id="rId177"/>
        </w:object>
      </w:r>
      <w:r w:rsidRPr="00134603">
        <w:rPr>
          <w:i/>
          <w:position w:val="-30"/>
        </w:rPr>
        <w:object w:dxaOrig="1660" w:dyaOrig="540">
          <v:shape id="_x0000_i1111" type="#_x0000_t75" style="width:83.5pt;height:27pt" o:ole="">
            <v:imagedata r:id="rId178" o:title=""/>
          </v:shape>
          <o:OLEObject Type="Embed" ProgID="Equation.3" ShapeID="_x0000_i1111" DrawAspect="Content" ObjectID="_1651746713" r:id="rId179"/>
        </w:object>
      </w:r>
      <w:r w:rsidRPr="00134603">
        <w:rPr>
          <w:i/>
        </w:rPr>
        <w:t xml:space="preserve">  </w:t>
      </w:r>
      <w:r w:rsidR="00134603">
        <w:rPr>
          <w:i/>
        </w:rPr>
        <w:t xml:space="preserve"> </w:t>
      </w:r>
      <w:r w:rsidRPr="00134603">
        <w:rPr>
          <w:i/>
        </w:rPr>
        <w:t>,</w:t>
      </w:r>
      <w:r w:rsidR="00134603" w:rsidRPr="00134603">
        <w:t xml:space="preserve"> </w:t>
      </w:r>
      <w:r w:rsidR="00134603">
        <w:t xml:space="preserve">        </w:t>
      </w:r>
      <w:r w:rsidR="00134603" w:rsidRPr="0030333F">
        <w:rPr>
          <w:position w:val="-10"/>
        </w:rPr>
        <w:object w:dxaOrig="1040" w:dyaOrig="320">
          <v:shape id="_x0000_i1112" type="#_x0000_t75" style="width:51.5pt;height:15.5pt" o:ole="">
            <v:imagedata r:id="rId149" o:title=""/>
          </v:shape>
          <o:OLEObject Type="Embed" ProgID="Equation.3" ShapeID="_x0000_i1112" DrawAspect="Content" ObjectID="_1651746714" r:id="rId180"/>
        </w:object>
      </w:r>
      <w:r w:rsidR="00134603">
        <w:t xml:space="preserve"> .</w:t>
      </w:r>
    </w:p>
    <w:p w:rsidR="0084615E" w:rsidRPr="00134603" w:rsidRDefault="0084615E" w:rsidP="00CF03B8">
      <w:pPr>
        <w:spacing w:line="360" w:lineRule="auto"/>
        <w:jc w:val="both"/>
        <w:rPr>
          <w:i/>
        </w:rPr>
      </w:pPr>
      <w:r w:rsidRPr="00134603">
        <w:rPr>
          <w:i/>
        </w:rPr>
        <w:t xml:space="preserve">     (3i)       Każdy konsument wybiera najlepszy jego zdaniem koszyk towarów  </w:t>
      </w:r>
      <w:r w:rsidR="00305E83" w:rsidRPr="00134603">
        <w:rPr>
          <w:i/>
          <w:position w:val="-6"/>
        </w:rPr>
        <w:object w:dxaOrig="320" w:dyaOrig="340">
          <v:shape id="_x0000_i1113" type="#_x0000_t75" style="width:15.5pt;height:17.5pt" o:ole="">
            <v:imagedata r:id="rId181" o:title=""/>
          </v:shape>
          <o:OLEObject Type="Embed" ProgID="Equation.3" ShapeID="_x0000_i1113" DrawAspect="Content" ObjectID="_1651746715" r:id="rId182"/>
        </w:object>
      </w:r>
      <w:r w:rsidRPr="00134603">
        <w:rPr>
          <w:i/>
        </w:rPr>
        <w:t>:</w:t>
      </w:r>
    </w:p>
    <w:p w:rsidR="002348FE" w:rsidRPr="00134603" w:rsidRDefault="002348FE" w:rsidP="002348FE">
      <w:pPr>
        <w:spacing w:line="360" w:lineRule="auto"/>
        <w:jc w:val="both"/>
        <w:rPr>
          <w:i/>
        </w:rPr>
      </w:pPr>
      <w:r w:rsidRPr="00134603">
        <w:rPr>
          <w:i/>
        </w:rPr>
        <w:t xml:space="preserve">                                                                                                                                     </w:t>
      </w:r>
    </w:p>
    <w:p w:rsidR="002348FE" w:rsidRPr="00134603" w:rsidRDefault="002348FE" w:rsidP="002348FE">
      <w:pPr>
        <w:spacing w:line="360" w:lineRule="auto"/>
        <w:jc w:val="both"/>
        <w:rPr>
          <w:i/>
        </w:rPr>
      </w:pPr>
      <w:r w:rsidRPr="00134603">
        <w:rPr>
          <w:i/>
        </w:rPr>
        <w:t xml:space="preserve">                                                                </w:t>
      </w:r>
      <w:r w:rsidR="00AF26AE">
        <w:rPr>
          <w:i/>
          <w:noProof/>
          <w:position w:val="-54"/>
        </w:rPr>
        <w:drawing>
          <wp:inline distT="0" distB="0" distL="0" distR="0">
            <wp:extent cx="1637665" cy="525145"/>
            <wp:effectExtent l="0" t="0" r="635"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37665" cy="525145"/>
                    </a:xfrm>
                    <a:prstGeom prst="rect">
                      <a:avLst/>
                    </a:prstGeom>
                    <a:noFill/>
                    <a:ln>
                      <a:noFill/>
                    </a:ln>
                  </pic:spPr>
                </pic:pic>
              </a:graphicData>
            </a:graphic>
          </wp:inline>
        </w:drawing>
      </w:r>
      <w:r w:rsidR="005043F8">
        <w:rPr>
          <w:i/>
        </w:rPr>
        <w:t xml:space="preserve">, </w:t>
      </w:r>
      <m:oMath>
        <m:r>
          <w:rPr>
            <w:rFonts w:ascii="Cambria Math" w:hAnsi="Cambria Math"/>
          </w:rPr>
          <m:t>k=1, …, l</m:t>
        </m:r>
        <m:r>
          <w:rPr>
            <w:rFonts w:ascii="Cambria Math" w:hAnsi="Cambria Math"/>
          </w:rPr>
          <m:t>.</m:t>
        </m:r>
      </m:oMath>
    </w:p>
    <w:p w:rsidR="002348FE" w:rsidRPr="00134603" w:rsidRDefault="002348FE" w:rsidP="002348FE">
      <w:pPr>
        <w:spacing w:line="360" w:lineRule="auto"/>
        <w:jc w:val="both"/>
        <w:rPr>
          <w:i/>
        </w:rPr>
      </w:pPr>
      <w:r w:rsidRPr="00134603">
        <w:rPr>
          <w:i/>
        </w:rPr>
        <w:t xml:space="preserve">                                                                  </w:t>
      </w:r>
    </w:p>
    <w:p w:rsidR="002348FE" w:rsidRPr="00134603" w:rsidRDefault="002348FE" w:rsidP="002348FE">
      <w:pPr>
        <w:spacing w:line="360" w:lineRule="auto"/>
        <w:jc w:val="both"/>
        <w:rPr>
          <w:i/>
        </w:rPr>
      </w:pPr>
      <w:r w:rsidRPr="00134603">
        <w:rPr>
          <w:i/>
        </w:rPr>
        <w:t xml:space="preserve">    (4i)       Spełniony jest globalny bilans popytu i podaży:</w:t>
      </w:r>
    </w:p>
    <w:p w:rsidR="0084615E" w:rsidRPr="00134603" w:rsidRDefault="002348FE" w:rsidP="00CF03B8">
      <w:pPr>
        <w:spacing w:line="360" w:lineRule="auto"/>
        <w:jc w:val="both"/>
        <w:rPr>
          <w:i/>
        </w:rPr>
      </w:pPr>
      <w:r w:rsidRPr="00134603">
        <w:rPr>
          <w:i/>
        </w:rPr>
        <w:t xml:space="preserve">                                                               </w:t>
      </w:r>
      <w:r w:rsidR="005A3071" w:rsidRPr="00134603">
        <w:rPr>
          <w:i/>
          <w:position w:val="-34"/>
        </w:rPr>
        <w:object w:dxaOrig="2220" w:dyaOrig="760">
          <v:shape id="_x0000_i1114" type="#_x0000_t75" style="width:111pt;height:38.5pt" o:ole="">
            <v:imagedata r:id="rId184" o:title=""/>
          </v:shape>
          <o:OLEObject Type="Embed" ProgID="Equation.3" ShapeID="_x0000_i1114" DrawAspect="Content" ObjectID="_1651746716" r:id="rId185"/>
        </w:object>
      </w:r>
      <w:r w:rsidRPr="00134603">
        <w:rPr>
          <w:i/>
        </w:rPr>
        <w:t xml:space="preserve"> .</w:t>
      </w:r>
    </w:p>
    <w:p w:rsidR="002348FE" w:rsidRDefault="002348FE" w:rsidP="002348FE">
      <w:pPr>
        <w:spacing w:line="360" w:lineRule="auto"/>
        <w:jc w:val="right"/>
      </w:pPr>
      <w:r>
        <w:t>▲</w:t>
      </w:r>
    </w:p>
    <w:p w:rsidR="00E719F2" w:rsidRDefault="00E719F2" w:rsidP="002348FE">
      <w:pPr>
        <w:spacing w:line="360" w:lineRule="auto"/>
        <w:jc w:val="right"/>
      </w:pPr>
    </w:p>
    <w:p w:rsidR="00F94284" w:rsidRDefault="008461CC" w:rsidP="00BE1F9E">
      <w:pPr>
        <w:spacing w:line="360" w:lineRule="auto"/>
        <w:jc w:val="both"/>
      </w:pPr>
      <w:r>
        <w:t xml:space="preserve">   Wektor </w:t>
      </w:r>
      <w:r w:rsidRPr="003970BF">
        <w:rPr>
          <w:position w:val="-10"/>
        </w:rPr>
        <w:object w:dxaOrig="600" w:dyaOrig="320">
          <v:shape id="_x0000_i1115" type="#_x0000_t75" style="width:30pt;height:15.5pt" o:ole="">
            <v:imagedata r:id="rId160" o:title=""/>
          </v:shape>
          <o:OLEObject Type="Embed" ProgID="Equation.3" ShapeID="_x0000_i1115" DrawAspect="Content" ObjectID="_1651746717" r:id="rId186"/>
        </w:object>
      </w:r>
      <w:r>
        <w:t xml:space="preserve">  nazywamy wektorem cen równowagi (cenami równowagi). Nietrudno zauważyć, że jeżeli  </w:t>
      </w:r>
      <w:r w:rsidRPr="003970BF">
        <w:rPr>
          <w:position w:val="-10"/>
        </w:rPr>
        <w:object w:dxaOrig="600" w:dyaOrig="320">
          <v:shape id="_x0000_i1116" type="#_x0000_t75" style="width:30pt;height:15.5pt" o:ole="">
            <v:imagedata r:id="rId160" o:title=""/>
          </v:shape>
          <o:OLEObject Type="Embed" ProgID="Equation.3" ShapeID="_x0000_i1116" DrawAspect="Content" ObjectID="_1651746718" r:id="rId187"/>
        </w:object>
      </w:r>
      <w:r>
        <w:t xml:space="preserve"> jest wektorem cen równowagi (spełniającym warunki (i)-(4i) definicji 7.4), to jest nim także dowolny wektor </w:t>
      </w:r>
      <w:r w:rsidRPr="003970BF">
        <w:rPr>
          <w:position w:val="-10"/>
        </w:rPr>
        <w:object w:dxaOrig="420" w:dyaOrig="320">
          <v:shape id="_x0000_i1117" type="#_x0000_t75" style="width:21pt;height:15.5pt" o:ole="">
            <v:imagedata r:id="rId188" o:title=""/>
          </v:shape>
          <o:OLEObject Type="Embed" ProgID="Equation.3" ShapeID="_x0000_i1117" DrawAspect="Content" ObjectID="_1651746719" r:id="rId189"/>
        </w:object>
      </w:r>
      <w:r>
        <w:t xml:space="preserve">, </w:t>
      </w:r>
      <w:r w:rsidRPr="008461CC">
        <w:rPr>
          <w:position w:val="-6"/>
        </w:rPr>
        <w:object w:dxaOrig="600" w:dyaOrig="279">
          <v:shape id="_x0000_i1118" type="#_x0000_t75" style="width:30pt;height:14.5pt" o:ole="">
            <v:imagedata r:id="rId190" o:title=""/>
          </v:shape>
          <o:OLEObject Type="Embed" ProgID="Equation.3" ShapeID="_x0000_i1118" DrawAspect="Content" ObjectID="_1651746720" r:id="rId191"/>
        </w:object>
      </w:r>
      <w:r>
        <w:t>. Innymi słowy, ceny równowagi konkurencyjnej w gospodarce A-D-</w:t>
      </w:r>
      <w:proofErr w:type="spellStart"/>
      <w:r>
        <w:t>Mc</w:t>
      </w:r>
      <w:proofErr w:type="spellEnd"/>
      <w:r>
        <w:t xml:space="preserve"> (podobnie jak ceny równowagi rynkowej na rynku</w:t>
      </w:r>
      <w:r w:rsidR="000D49DC">
        <w:t xml:space="preserve">  </w:t>
      </w:r>
      <w:r>
        <w:t xml:space="preserve"> </w:t>
      </w:r>
      <w:proofErr w:type="spellStart"/>
      <w:r>
        <w:t>A</w:t>
      </w:r>
      <w:r w:rsidR="000D49DC">
        <w:t>rrowa</w:t>
      </w:r>
      <w:r>
        <w:t>-H</w:t>
      </w:r>
      <w:r w:rsidR="000D49DC">
        <w:t>urwicza</w:t>
      </w:r>
      <w:proofErr w:type="spellEnd"/>
      <w:r>
        <w:t xml:space="preserve">) są określane z dokładnością do struktury. Mając ceny równowagi </w:t>
      </w:r>
      <w:r w:rsidR="00F94284" w:rsidRPr="003970BF">
        <w:rPr>
          <w:position w:val="-10"/>
        </w:rPr>
        <w:object w:dxaOrig="240" w:dyaOrig="300">
          <v:shape id="_x0000_i1119" type="#_x0000_t75" style="width:12pt;height:15pt" o:ole="">
            <v:imagedata r:id="rId192" o:title=""/>
          </v:shape>
          <o:OLEObject Type="Embed" ProgID="Equation.3" ShapeID="_x0000_i1119" DrawAspect="Content" ObjectID="_1651746721" r:id="rId193"/>
        </w:object>
      </w:r>
      <w:r>
        <w:t xml:space="preserve">  </w:t>
      </w:r>
      <w:r>
        <w:lastRenderedPageBreak/>
        <w:t xml:space="preserve">możemy wyznaczyć wszystkie pozostałe wektory </w:t>
      </w:r>
      <w:r w:rsidR="00F94284">
        <w:t xml:space="preserve"> </w:t>
      </w:r>
      <w:r w:rsidR="00F94284" w:rsidRPr="00873575">
        <w:rPr>
          <w:position w:val="-10"/>
        </w:rPr>
        <w:object w:dxaOrig="1800" w:dyaOrig="380">
          <v:shape id="_x0000_i1120" type="#_x0000_t75" style="width:90pt;height:18.5pt" o:ole="">
            <v:imagedata r:id="rId194" o:title=""/>
          </v:shape>
          <o:OLEObject Type="Embed" ProgID="Equation.3" ShapeID="_x0000_i1120" DrawAspect="Content" ObjectID="_1651746722" r:id="rId195"/>
        </w:object>
      </w:r>
      <w:r w:rsidR="00F94284">
        <w:t xml:space="preserve"> , o których mowa w definicji 7.4, tj. wektory popytu na towary zgłaszanego przez poszczególnych konsumentów</w:t>
      </w:r>
    </w:p>
    <w:p w:rsidR="00BE1F9E" w:rsidRDefault="00F94284" w:rsidP="00BE1F9E">
      <w:pPr>
        <w:spacing w:line="360" w:lineRule="auto"/>
        <w:jc w:val="both"/>
      </w:pPr>
      <w:r>
        <w:t xml:space="preserve">                                                     </w:t>
      </w:r>
      <w:r w:rsidR="00291654">
        <w:t xml:space="preserve">       </w:t>
      </w:r>
      <w:r>
        <w:t xml:space="preserve"> </w:t>
      </w:r>
      <w:r w:rsidR="00291654" w:rsidRPr="00D9681C">
        <w:rPr>
          <w:position w:val="-10"/>
        </w:rPr>
        <w:object w:dxaOrig="1240" w:dyaOrig="380">
          <v:shape id="_x0000_i1121" type="#_x0000_t75" style="width:62.5pt;height:18.5pt" o:ole="">
            <v:imagedata r:id="rId196" o:title=""/>
          </v:shape>
          <o:OLEObject Type="Embed" ProgID="Equation.3" ShapeID="_x0000_i1121" DrawAspect="Content" ObjectID="_1651746723" r:id="rId197"/>
        </w:object>
      </w:r>
      <w:r w:rsidR="00291654">
        <w:t xml:space="preserve"> ,  </w:t>
      </w:r>
      <w:r w:rsidR="00AF26AE">
        <w:rPr>
          <w:noProof/>
          <w:position w:val="-10"/>
        </w:rPr>
        <w:drawing>
          <wp:inline distT="0" distB="0" distL="0" distR="0">
            <wp:extent cx="600710" cy="198120"/>
            <wp:effectExtent l="0" t="0" r="889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p>
    <w:p w:rsidR="00291654" w:rsidRDefault="00291654" w:rsidP="00BE1F9E">
      <w:pPr>
        <w:spacing w:line="360" w:lineRule="auto"/>
        <w:jc w:val="both"/>
      </w:pPr>
      <w:r>
        <w:t>i produkcji wytwarzanej przez poszczególnych producentów</w:t>
      </w:r>
    </w:p>
    <w:p w:rsidR="00291654" w:rsidRDefault="00291654" w:rsidP="00BE1F9E">
      <w:pPr>
        <w:spacing w:line="360" w:lineRule="auto"/>
        <w:jc w:val="both"/>
      </w:pPr>
      <w:r>
        <w:t xml:space="preserve">                                                            </w:t>
      </w:r>
      <w:r w:rsidR="00A32F3D" w:rsidRPr="00D9681C">
        <w:rPr>
          <w:position w:val="-10"/>
        </w:rPr>
        <w:object w:dxaOrig="540" w:dyaOrig="380">
          <v:shape id="_x0000_i1122" type="#_x0000_t75" style="width:27pt;height:18.5pt" o:ole="">
            <v:imagedata r:id="rId198" o:title=""/>
          </v:shape>
          <o:OLEObject Type="Embed" ProgID="Equation.3" ShapeID="_x0000_i1122" DrawAspect="Content" ObjectID="_1651746724" r:id="rId199"/>
        </w:object>
      </w:r>
      <w:r w:rsidR="00A32F3D" w:rsidRPr="00D9681C">
        <w:rPr>
          <w:position w:val="-10"/>
        </w:rPr>
        <w:object w:dxaOrig="680" w:dyaOrig="380">
          <v:shape id="_x0000_i1123" type="#_x0000_t75" style="width:33.5pt;height:18.5pt" o:ole="">
            <v:imagedata r:id="rId200" o:title=""/>
          </v:shape>
          <o:OLEObject Type="Embed" ProgID="Equation.3" ShapeID="_x0000_i1123" DrawAspect="Content" ObjectID="_1651746725" r:id="rId201"/>
        </w:object>
      </w:r>
      <w:r>
        <w:t xml:space="preserve"> , </w:t>
      </w:r>
      <w:r w:rsidRPr="0030333F">
        <w:rPr>
          <w:position w:val="-10"/>
        </w:rPr>
        <w:object w:dxaOrig="1040" w:dyaOrig="320">
          <v:shape id="_x0000_i1124" type="#_x0000_t75" style="width:51.5pt;height:15.5pt" o:ole="">
            <v:imagedata r:id="rId149" o:title=""/>
          </v:shape>
          <o:OLEObject Type="Embed" ProgID="Equation.3" ShapeID="_x0000_i1124" DrawAspect="Content" ObjectID="_1651746726" r:id="rId202"/>
        </w:object>
      </w:r>
      <w:r w:rsidR="00A32F3D">
        <w:t>.</w:t>
      </w:r>
    </w:p>
    <w:p w:rsidR="00A32F3D" w:rsidRDefault="00A32F3D" w:rsidP="00BE1F9E">
      <w:pPr>
        <w:spacing w:line="360" w:lineRule="auto"/>
        <w:jc w:val="both"/>
      </w:pPr>
      <w:r>
        <w:t xml:space="preserve">Kluczową rolę w równowadze grają więc ceny </w:t>
      </w:r>
      <w:r w:rsidRPr="003970BF">
        <w:rPr>
          <w:position w:val="-10"/>
        </w:rPr>
        <w:object w:dxaOrig="600" w:dyaOrig="320">
          <v:shape id="_x0000_i1125" type="#_x0000_t75" style="width:30pt;height:15.5pt" o:ole="">
            <v:imagedata r:id="rId160" o:title=""/>
          </v:shape>
          <o:OLEObject Type="Embed" ProgID="Equation.3" ShapeID="_x0000_i1125" DrawAspect="Content" ObjectID="_1651746727" r:id="rId203"/>
        </w:object>
      </w:r>
      <w:r>
        <w:t xml:space="preserve">. </w:t>
      </w:r>
    </w:p>
    <w:p w:rsidR="00BD3B53" w:rsidRDefault="00BD3B53" w:rsidP="00BE1F9E">
      <w:pPr>
        <w:spacing w:line="360" w:lineRule="auto"/>
        <w:jc w:val="both"/>
      </w:pPr>
    </w:p>
    <w:p w:rsidR="00A32F3D" w:rsidRDefault="00A32F3D" w:rsidP="00BE1F9E">
      <w:pPr>
        <w:spacing w:line="360" w:lineRule="auto"/>
        <w:jc w:val="both"/>
      </w:pPr>
      <w:r>
        <w:t xml:space="preserve">Oznaczmy przez </w:t>
      </w:r>
    </w:p>
    <w:p w:rsidR="00BD3B53" w:rsidRDefault="00BD3B53" w:rsidP="00BE1F9E">
      <w:pPr>
        <w:spacing w:line="360" w:lineRule="auto"/>
        <w:jc w:val="both"/>
      </w:pPr>
    </w:p>
    <w:p w:rsidR="00BD3B53" w:rsidRDefault="00BD3B53" w:rsidP="00BE1F9E">
      <w:pPr>
        <w:spacing w:line="360" w:lineRule="auto"/>
        <w:jc w:val="both"/>
      </w:pPr>
      <w:r>
        <w:t xml:space="preserve">                                                         </w:t>
      </w:r>
      <w:r w:rsidRPr="00BD3B53">
        <w:rPr>
          <w:position w:val="-30"/>
        </w:rPr>
        <w:object w:dxaOrig="1900" w:dyaOrig="720">
          <v:shape id="_x0000_i1126" type="#_x0000_t75" style="width:95.5pt;height:36pt" o:ole="">
            <v:imagedata r:id="rId204" o:title=""/>
          </v:shape>
          <o:OLEObject Type="Embed" ProgID="Equation.3" ShapeID="_x0000_i1126" DrawAspect="Content" ObjectID="_1651746728" r:id="rId205"/>
        </w:object>
      </w:r>
    </w:p>
    <w:p w:rsidR="00BD3B53" w:rsidRDefault="00BD3B53" w:rsidP="00BE1F9E">
      <w:pPr>
        <w:spacing w:line="360" w:lineRule="auto"/>
        <w:jc w:val="both"/>
      </w:pPr>
      <w:r>
        <w:t xml:space="preserve">popyt całkowity na towary, a przez </w:t>
      </w:r>
    </w:p>
    <w:p w:rsidR="00BD3B53" w:rsidRDefault="00BD3B53" w:rsidP="00BE1F9E">
      <w:pPr>
        <w:spacing w:line="360" w:lineRule="auto"/>
        <w:jc w:val="both"/>
      </w:pPr>
      <w:r>
        <w:t xml:space="preserve">                                                    </w:t>
      </w:r>
      <w:r w:rsidRPr="00BD3B53">
        <w:rPr>
          <w:position w:val="-10"/>
        </w:rPr>
        <w:object w:dxaOrig="900" w:dyaOrig="380">
          <v:shape id="_x0000_i1127" type="#_x0000_t75" style="width:45pt;height:18.5pt" o:ole="">
            <v:imagedata r:id="rId206" o:title=""/>
          </v:shape>
          <o:OLEObject Type="Embed" ProgID="Equation.3" ShapeID="_x0000_i1127" DrawAspect="Content" ObjectID="_1651746729" r:id="rId207"/>
        </w:object>
      </w:r>
      <w:r w:rsidRPr="00CC4952">
        <w:rPr>
          <w:position w:val="-34"/>
        </w:rPr>
        <w:object w:dxaOrig="1740" w:dyaOrig="760">
          <v:shape id="_x0000_i1128" type="#_x0000_t75" style="width:87pt;height:38.5pt" o:ole="">
            <v:imagedata r:id="rId208" o:title=""/>
          </v:shape>
          <o:OLEObject Type="Embed" ProgID="Equation.3" ShapeID="_x0000_i1128" DrawAspect="Content" ObjectID="_1651746730" r:id="rId209"/>
        </w:object>
      </w:r>
    </w:p>
    <w:p w:rsidR="00BD3B53" w:rsidRDefault="00BD3B53" w:rsidP="00BE1F9E">
      <w:pPr>
        <w:spacing w:line="360" w:lineRule="auto"/>
        <w:jc w:val="both"/>
      </w:pPr>
      <w:r>
        <w:t xml:space="preserve">podaż całkowitą towarów w gospodarce przy cenach  </w:t>
      </w:r>
      <w:r>
        <w:rPr>
          <w:i/>
        </w:rPr>
        <w:t>p</w:t>
      </w:r>
      <w:r>
        <w:t xml:space="preserve">  (dowolnych cenach </w:t>
      </w:r>
      <w:r w:rsidR="00D84C91" w:rsidRPr="003970BF">
        <w:rPr>
          <w:position w:val="-10"/>
        </w:rPr>
        <w:object w:dxaOrig="600" w:dyaOrig="320">
          <v:shape id="_x0000_i1129" type="#_x0000_t75" style="width:30pt;height:15.5pt" o:ole="">
            <v:imagedata r:id="rId210" o:title=""/>
          </v:shape>
          <o:OLEObject Type="Embed" ProgID="Equation.3" ShapeID="_x0000_i1129" DrawAspect="Content" ObjectID="_1651746731" r:id="rId211"/>
        </w:object>
      </w:r>
      <w:r>
        <w:t xml:space="preserve"> , nie tylko w równowadze).</w:t>
      </w:r>
    </w:p>
    <w:p w:rsidR="00D84C91" w:rsidRDefault="00D84C91" w:rsidP="00BE1F9E">
      <w:pPr>
        <w:spacing w:line="360" w:lineRule="auto"/>
        <w:jc w:val="both"/>
      </w:pPr>
    </w:p>
    <w:p w:rsidR="00D84C91" w:rsidRPr="005A3071" w:rsidRDefault="00D84C91" w:rsidP="00BE1F9E">
      <w:pPr>
        <w:spacing w:line="360" w:lineRule="auto"/>
        <w:jc w:val="both"/>
        <w:rPr>
          <w:i/>
        </w:rPr>
      </w:pPr>
      <w:r w:rsidRPr="00EB22B7">
        <w:rPr>
          <w:b/>
        </w:rPr>
        <w:t>∆ Definicja 7.</w:t>
      </w:r>
      <w:r>
        <w:rPr>
          <w:b/>
        </w:rPr>
        <w:t>5</w:t>
      </w:r>
      <w:r w:rsidRPr="00EB22B7">
        <w:rPr>
          <w:b/>
        </w:rPr>
        <w:t>.</w:t>
      </w:r>
      <w:r>
        <w:rPr>
          <w:b/>
        </w:rPr>
        <w:t xml:space="preserve">  </w:t>
      </w:r>
      <w:r w:rsidRPr="005A3071">
        <w:rPr>
          <w:i/>
        </w:rPr>
        <w:t>Różnicę</w:t>
      </w:r>
    </w:p>
    <w:p w:rsidR="00D84C91" w:rsidRPr="005A3071" w:rsidRDefault="00D84C91" w:rsidP="00BE1F9E">
      <w:pPr>
        <w:spacing w:line="360" w:lineRule="auto"/>
        <w:jc w:val="both"/>
        <w:rPr>
          <w:i/>
        </w:rPr>
      </w:pPr>
      <w:r w:rsidRPr="005A3071">
        <w:rPr>
          <w:i/>
        </w:rPr>
        <w:t xml:space="preserve">                                                      </w:t>
      </w:r>
      <w:r w:rsidR="009D3A54" w:rsidRPr="005A3071">
        <w:rPr>
          <w:i/>
          <w:position w:val="-10"/>
        </w:rPr>
        <w:object w:dxaOrig="2340" w:dyaOrig="380">
          <v:shape id="_x0000_i1130" type="#_x0000_t75" style="width:117pt;height:18.5pt" o:ole="">
            <v:imagedata r:id="rId212" o:title=""/>
          </v:shape>
          <o:OLEObject Type="Embed" ProgID="Equation.3" ShapeID="_x0000_i1130" DrawAspect="Content" ObjectID="_1651746732" r:id="rId213"/>
        </w:object>
      </w:r>
    </w:p>
    <w:p w:rsidR="009D3A54" w:rsidRPr="005A3071" w:rsidRDefault="009D3A54" w:rsidP="00BE1F9E">
      <w:pPr>
        <w:spacing w:line="360" w:lineRule="auto"/>
        <w:jc w:val="both"/>
        <w:rPr>
          <w:i/>
        </w:rPr>
      </w:pPr>
      <w:r w:rsidRPr="005A3071">
        <w:rPr>
          <w:i/>
        </w:rPr>
        <w:t>nazywamy funkcją popytu nadwyżkowego (popytem nadwyżkowym) w gospodarce A-D-</w:t>
      </w:r>
      <w:proofErr w:type="spellStart"/>
      <w:r w:rsidRPr="005A3071">
        <w:rPr>
          <w:i/>
        </w:rPr>
        <w:t>Mc</w:t>
      </w:r>
      <w:proofErr w:type="spellEnd"/>
      <w:r w:rsidRPr="005A3071">
        <w:rPr>
          <w:i/>
        </w:rPr>
        <w:t xml:space="preserve"> przy cenach  p.</w:t>
      </w:r>
    </w:p>
    <w:p w:rsidR="009D3A54" w:rsidRDefault="009D3A54" w:rsidP="009D3A54">
      <w:pPr>
        <w:spacing w:line="360" w:lineRule="auto"/>
        <w:jc w:val="right"/>
      </w:pPr>
      <w:r>
        <w:t>▲</w:t>
      </w:r>
    </w:p>
    <w:p w:rsidR="009D3A54" w:rsidRDefault="00353FF1" w:rsidP="009D3A54">
      <w:pPr>
        <w:spacing w:line="360" w:lineRule="auto"/>
        <w:jc w:val="both"/>
      </w:pPr>
      <w:r>
        <w:t xml:space="preserve">   O funkcji popytu nadwyżkowego </w:t>
      </w:r>
      <w:r w:rsidRPr="0074529A">
        <w:rPr>
          <w:position w:val="-10"/>
        </w:rPr>
        <w:object w:dxaOrig="580" w:dyaOrig="320">
          <v:shape id="_x0000_i1131" type="#_x0000_t75" style="width:29.5pt;height:15.5pt" o:ole="">
            <v:imagedata r:id="rId214" o:title=""/>
          </v:shape>
          <o:OLEObject Type="Embed" ProgID="Equation.3" ShapeID="_x0000_i1131" DrawAspect="Content" ObjectID="_1651746733" r:id="rId215"/>
        </w:object>
      </w:r>
      <w:r>
        <w:t xml:space="preserve">  zakładamy, że spełnia następujące trzy warunki (por. podobne założenia</w:t>
      </w:r>
      <w:r w:rsidR="00BE150D">
        <w:t xml:space="preserve"> (R1)-(R3))</w:t>
      </w:r>
      <w:r>
        <w:t xml:space="preserve"> o funkcji popytu nadwyżkowego na rynku konkurencyjnym, </w:t>
      </w:r>
      <w:r w:rsidR="00BE150D" w:rsidRPr="00BE150D">
        <w:t>wykład 7-8</w:t>
      </w:r>
      <w:r w:rsidRPr="00BE150D">
        <w:t>)</w:t>
      </w:r>
      <w:r w:rsidR="00E719F2">
        <w:t>:</w:t>
      </w:r>
    </w:p>
    <w:p w:rsidR="00353FF1" w:rsidRDefault="00353FF1" w:rsidP="009D3A54">
      <w:pPr>
        <w:spacing w:line="360" w:lineRule="auto"/>
        <w:jc w:val="both"/>
      </w:pPr>
      <w:r w:rsidRPr="005A3071">
        <w:rPr>
          <w:b/>
        </w:rPr>
        <w:t>(IV)</w:t>
      </w:r>
      <w:r>
        <w:t xml:space="preserve">  </w:t>
      </w:r>
      <w:r w:rsidR="00EF55CA" w:rsidRPr="00EF55CA">
        <w:rPr>
          <w:position w:val="-10"/>
        </w:rPr>
        <w:object w:dxaOrig="1120" w:dyaOrig="380">
          <v:shape id="_x0000_i1132" type="#_x0000_t75" style="width:56.5pt;height:18.5pt" o:ole="">
            <v:imagedata r:id="rId216" o:title=""/>
          </v:shape>
          <o:OLEObject Type="Embed" ProgID="Equation.3" ShapeID="_x0000_i1132" DrawAspect="Content" ObjectID="_1651746734" r:id="rId217"/>
        </w:object>
      </w:r>
      <w:r w:rsidR="00EF55CA" w:rsidRPr="00EF55CA">
        <w:rPr>
          <w:rFonts w:ascii="Lucida Sans Unicode" w:hAnsi="Lucida Sans Unicode"/>
        </w:rPr>
        <w:t>∖</w:t>
      </w:r>
      <w:r w:rsidR="00EF55CA" w:rsidRPr="00EF55CA">
        <w:t>{0})</w:t>
      </w:r>
    </w:p>
    <w:p w:rsidR="00EF55CA" w:rsidRDefault="00EF55CA" w:rsidP="009D3A54">
      <w:pPr>
        <w:spacing w:line="360" w:lineRule="auto"/>
        <w:jc w:val="both"/>
      </w:pPr>
      <w:r w:rsidRPr="005A3071">
        <w:rPr>
          <w:b/>
        </w:rPr>
        <w:t>(V)</w:t>
      </w:r>
      <w:r>
        <w:t xml:space="preserve">   </w:t>
      </w:r>
      <w:r w:rsidRPr="00EF55CA">
        <w:rPr>
          <w:position w:val="-12"/>
        </w:rPr>
        <w:object w:dxaOrig="1960" w:dyaOrig="360">
          <v:shape id="_x0000_i1133" type="#_x0000_t75" style="width:98.5pt;height:18pt" o:ole="">
            <v:imagedata r:id="rId218" o:title=""/>
          </v:shape>
          <o:OLEObject Type="Embed" ProgID="Equation.3" ShapeID="_x0000_i1133" DrawAspect="Content" ObjectID="_1651746735" r:id="rId219"/>
        </w:object>
      </w:r>
    </w:p>
    <w:p w:rsidR="00EF55CA" w:rsidRDefault="00EF55CA" w:rsidP="009D3A54">
      <w:pPr>
        <w:spacing w:line="360" w:lineRule="auto"/>
        <w:jc w:val="both"/>
        <w:rPr>
          <w:rFonts w:ascii="Lucida Sans Unicode" w:hAnsi="Lucida Sans Unicode"/>
        </w:rPr>
      </w:pPr>
      <w:r w:rsidRPr="005A3071">
        <w:rPr>
          <w:b/>
        </w:rPr>
        <w:t>(VI)</w:t>
      </w:r>
      <w:r>
        <w:t xml:space="preserve">  </w:t>
      </w:r>
      <w:r w:rsidRPr="00EF55CA">
        <w:rPr>
          <w:position w:val="-32"/>
        </w:rPr>
        <w:object w:dxaOrig="3000" w:dyaOrig="760">
          <v:shape id="_x0000_i1134" type="#_x0000_t75" style="width:150pt;height:38.5pt" o:ole="">
            <v:imagedata r:id="rId220" o:title=""/>
          </v:shape>
          <o:OLEObject Type="Embed" ProgID="Equation.3" ShapeID="_x0000_i1134" DrawAspect="Content" ObjectID="_1651746736" r:id="rId221"/>
        </w:object>
      </w:r>
      <w:r>
        <w:t xml:space="preserve"> ,  </w:t>
      </w:r>
      <w:r w:rsidR="00E5651A" w:rsidRPr="00E5651A">
        <w:rPr>
          <w:position w:val="-6"/>
        </w:rPr>
        <w:object w:dxaOrig="900" w:dyaOrig="340">
          <v:shape id="_x0000_i1135" type="#_x0000_t75" style="width:45pt;height:17.5pt" o:ole="">
            <v:imagedata r:id="rId222" o:title=""/>
          </v:shape>
          <o:OLEObject Type="Embed" ProgID="Equation.3" ShapeID="_x0000_i1135" DrawAspect="Content" ObjectID="_1651746737" r:id="rId223"/>
        </w:object>
      </w:r>
      <w:r w:rsidR="00E5651A" w:rsidRPr="00EF55CA">
        <w:rPr>
          <w:rFonts w:ascii="Lucida Sans Unicode" w:hAnsi="Lucida Sans Unicode"/>
        </w:rPr>
        <w:t>∖</w:t>
      </w:r>
      <w:r w:rsidR="005A3071" w:rsidRPr="00E5651A">
        <w:rPr>
          <w:rFonts w:ascii="Lucida Sans Unicode" w:hAnsi="Lucida Sans Unicode"/>
          <w:position w:val="-10"/>
        </w:rPr>
        <w:object w:dxaOrig="1100" w:dyaOrig="380">
          <v:shape id="_x0000_i1136" type="#_x0000_t75" style="width:54.5pt;height:18.5pt" o:ole="">
            <v:imagedata r:id="rId224" o:title=""/>
          </v:shape>
          <o:OLEObject Type="Embed" ProgID="Equation.3" ShapeID="_x0000_i1136" DrawAspect="Content" ObjectID="_1651746738" r:id="rId225"/>
        </w:object>
      </w:r>
    </w:p>
    <w:p w:rsidR="00E5651A" w:rsidRDefault="00E5651A" w:rsidP="005A3071">
      <w:pPr>
        <w:spacing w:line="360" w:lineRule="auto"/>
        <w:jc w:val="center"/>
      </w:pPr>
      <w:r w:rsidRPr="00E5651A">
        <w:rPr>
          <w:position w:val="-10"/>
        </w:rPr>
        <w:object w:dxaOrig="820" w:dyaOrig="320">
          <v:shape id="_x0000_i1137" type="#_x0000_t75" style="width:41.5pt;height:15.5pt" o:ole="">
            <v:imagedata r:id="rId226" o:title=""/>
          </v:shape>
          <o:OLEObject Type="Embed" ProgID="Equation.3" ShapeID="_x0000_i1137" DrawAspect="Content" ObjectID="_1651746739" r:id="rId227"/>
        </w:object>
      </w:r>
      <w:r w:rsidRPr="00E5651A">
        <w:t>┌</w:t>
      </w:r>
      <w:r>
        <w:t xml:space="preserve"> </w:t>
      </w:r>
      <w:r w:rsidRPr="00E5651A">
        <w:t>&lt;</w:t>
      </w:r>
      <w:r>
        <w:t xml:space="preserve"> </w:t>
      </w:r>
      <w:r w:rsidRPr="00E5651A">
        <w:t>0</w:t>
      </w:r>
      <w:r>
        <w:t xml:space="preserve"> ,</w:t>
      </w:r>
    </w:p>
    <w:p w:rsidR="00E5651A" w:rsidRDefault="00E5651A" w:rsidP="009D3A54">
      <w:pPr>
        <w:spacing w:line="360" w:lineRule="auto"/>
        <w:jc w:val="both"/>
      </w:pPr>
      <w:r>
        <w:lastRenderedPageBreak/>
        <w:t>gdzie</w:t>
      </w:r>
    </w:p>
    <w:p w:rsidR="00E5651A" w:rsidRDefault="00D31FA7" w:rsidP="005A3071">
      <w:pPr>
        <w:spacing w:line="360" w:lineRule="auto"/>
        <w:jc w:val="center"/>
      </w:pPr>
      <w:r w:rsidRPr="00E5651A">
        <w:rPr>
          <w:position w:val="-40"/>
        </w:rPr>
        <w:object w:dxaOrig="1780" w:dyaOrig="880">
          <v:shape id="_x0000_i1138" type="#_x0000_t75" style="width:89.5pt;height:44.5pt" o:ole="">
            <v:imagedata r:id="rId228" o:title=""/>
          </v:shape>
          <o:OLEObject Type="Embed" ProgID="Equation.3" ShapeID="_x0000_i1138" DrawAspect="Content" ObjectID="_1651746740" r:id="rId229"/>
        </w:object>
      </w:r>
      <w:r w:rsidR="005A3071">
        <w:t xml:space="preserve"> .</w:t>
      </w:r>
    </w:p>
    <w:p w:rsidR="00E5651A" w:rsidRDefault="00E5651A" w:rsidP="009D3A54">
      <w:pPr>
        <w:spacing w:line="360" w:lineRule="auto"/>
        <w:jc w:val="both"/>
      </w:pPr>
    </w:p>
    <w:p w:rsidR="00E5651A" w:rsidRDefault="00E5651A" w:rsidP="009D3A54">
      <w:pPr>
        <w:spacing w:line="360" w:lineRule="auto"/>
        <w:jc w:val="both"/>
      </w:pPr>
      <w:r>
        <w:t xml:space="preserve">   Interpretacja ekonomiczna tych warunków jest analogiczna jak </w:t>
      </w:r>
      <w:r w:rsidR="00EF4F5E">
        <w:t xml:space="preserve">interpretacja podobnych warunków w modelu rynku konkurencyjnego </w:t>
      </w:r>
      <w:proofErr w:type="spellStart"/>
      <w:r w:rsidR="00EF4F5E">
        <w:t>Arrowa-Hurwicza</w:t>
      </w:r>
      <w:proofErr w:type="spellEnd"/>
      <w:r w:rsidR="00EF4F5E">
        <w:t xml:space="preserve"> (zob. wspomniany wyże</w:t>
      </w:r>
      <w:r w:rsidR="00BE150D">
        <w:t>j wykład 7-8</w:t>
      </w:r>
      <w:r w:rsidR="00EF4F5E">
        <w:t>).</w:t>
      </w:r>
    </w:p>
    <w:p w:rsidR="00EF4F5E" w:rsidRDefault="00EF4F5E" w:rsidP="009D3A54">
      <w:pPr>
        <w:spacing w:line="360" w:lineRule="auto"/>
        <w:jc w:val="both"/>
      </w:pPr>
      <w:r>
        <w:t>Zauważmy, że warunek (4i) definicji 7.4 stanu równowagi konkurencyjnej (globalnego bilansu popytu i podaży) możemy teraz zapisać w równoważnej postaci:</w:t>
      </w:r>
    </w:p>
    <w:p w:rsidR="00EF4F5E" w:rsidRDefault="00EF4F5E" w:rsidP="009D3A54">
      <w:pPr>
        <w:spacing w:line="360" w:lineRule="auto"/>
        <w:jc w:val="both"/>
      </w:pPr>
      <w:r>
        <w:t xml:space="preserve">                                                                    </w:t>
      </w:r>
      <w:r w:rsidR="005A3071" w:rsidRPr="0074529A">
        <w:rPr>
          <w:position w:val="-10"/>
        </w:rPr>
        <w:object w:dxaOrig="960" w:dyaOrig="320">
          <v:shape id="_x0000_i1139" type="#_x0000_t75" style="width:48pt;height:15.5pt" o:ole="">
            <v:imagedata r:id="rId230" o:title=""/>
          </v:shape>
          <o:OLEObject Type="Embed" ProgID="Equation.3" ShapeID="_x0000_i1139" DrawAspect="Content" ObjectID="_1651746741" r:id="rId231"/>
        </w:object>
      </w:r>
      <w:r>
        <w:t>.</w:t>
      </w:r>
    </w:p>
    <w:p w:rsidR="005A3071" w:rsidRDefault="00EF4F5E" w:rsidP="009D3A54">
      <w:pPr>
        <w:spacing w:line="360" w:lineRule="auto"/>
        <w:jc w:val="both"/>
      </w:pPr>
      <w:r>
        <w:t xml:space="preserve">   Funkcja popytu nadwyżkowego </w:t>
      </w:r>
      <w:r w:rsidRPr="0074529A">
        <w:rPr>
          <w:position w:val="-10"/>
        </w:rPr>
        <w:object w:dxaOrig="580" w:dyaOrig="320">
          <v:shape id="_x0000_i1140" type="#_x0000_t75" style="width:29.5pt;height:15.5pt" o:ole="">
            <v:imagedata r:id="rId214" o:title=""/>
          </v:shape>
          <o:OLEObject Type="Embed" ProgID="Equation.3" ShapeID="_x0000_i1140" DrawAspect="Content" ObjectID="_1651746742" r:id="rId232"/>
        </w:object>
      </w:r>
      <w:r>
        <w:t xml:space="preserve"> ma takie same własności, jak funkcja  </w:t>
      </w:r>
      <w:r w:rsidRPr="0074529A">
        <w:rPr>
          <w:position w:val="-10"/>
        </w:rPr>
        <w:object w:dxaOrig="520" w:dyaOrig="320">
          <v:shape id="_x0000_i1141" type="#_x0000_t75" style="width:26.5pt;height:15.5pt" o:ole="">
            <v:imagedata r:id="rId233" o:title=""/>
          </v:shape>
          <o:OLEObject Type="Embed" ProgID="Equation.3" ShapeID="_x0000_i1141" DrawAspect="Content" ObjectID="_1651746743" r:id="rId234"/>
        </w:object>
      </w:r>
      <w:r>
        <w:t xml:space="preserve">  na rynku konkurencyjnym </w:t>
      </w:r>
      <w:proofErr w:type="spellStart"/>
      <w:r>
        <w:t>Arrowa-Hurwicza</w:t>
      </w:r>
      <w:proofErr w:type="spellEnd"/>
      <w:r>
        <w:t xml:space="preserve">, </w:t>
      </w:r>
      <w:r w:rsidR="005A3071">
        <w:t xml:space="preserve">m.in. </w:t>
      </w:r>
      <w:r w:rsidR="005A3071" w:rsidRPr="0074529A">
        <w:rPr>
          <w:position w:val="-10"/>
        </w:rPr>
        <w:object w:dxaOrig="1520" w:dyaOrig="320">
          <v:shape id="_x0000_i1142" type="#_x0000_t75" style="width:75.5pt;height:15.5pt" o:ole="">
            <v:imagedata r:id="rId235" o:title=""/>
          </v:shape>
          <o:OLEObject Type="Embed" ProgID="Equation.3" ShapeID="_x0000_i1142" DrawAspect="Content" ObjectID="_1651746744" r:id="rId236"/>
        </w:object>
      </w:r>
      <w:r w:rsidR="005A3071">
        <w:t xml:space="preserve"> dla dowolnego dodatniego wektora cen  </w:t>
      </w:r>
      <w:r w:rsidR="005A3071" w:rsidRPr="005A3071">
        <w:rPr>
          <w:i/>
        </w:rPr>
        <w:t>p</w:t>
      </w:r>
      <w:r w:rsidR="005A3071">
        <w:rPr>
          <w:i/>
        </w:rPr>
        <w:t xml:space="preserve"> </w:t>
      </w:r>
      <w:r w:rsidR="005A3071">
        <w:t xml:space="preserve">(prawo </w:t>
      </w:r>
      <w:proofErr w:type="spellStart"/>
      <w:r w:rsidR="005A3071">
        <w:t>Walrasa</w:t>
      </w:r>
      <w:proofErr w:type="spellEnd"/>
      <w:r w:rsidR="005A3071">
        <w:t xml:space="preserve">). W szczególności </w:t>
      </w:r>
      <w:r w:rsidR="005A3071" w:rsidRPr="0074529A">
        <w:rPr>
          <w:position w:val="-10"/>
        </w:rPr>
        <w:object w:dxaOrig="1520" w:dyaOrig="320">
          <v:shape id="_x0000_i1143" type="#_x0000_t75" style="width:75.5pt;height:15.5pt" o:ole="">
            <v:imagedata r:id="rId237" o:title=""/>
          </v:shape>
          <o:OLEObject Type="Embed" ProgID="Equation.3" ShapeID="_x0000_i1143" DrawAspect="Content" ObjectID="_1651746745" r:id="rId238"/>
        </w:object>
      </w:r>
      <w:r w:rsidR="005A3071">
        <w:t xml:space="preserve">, a ponieważ wektor cen </w:t>
      </w:r>
      <w:r w:rsidR="005A3071" w:rsidRPr="003970BF">
        <w:rPr>
          <w:position w:val="-10"/>
        </w:rPr>
        <w:object w:dxaOrig="240" w:dyaOrig="300">
          <v:shape id="_x0000_i1144" type="#_x0000_t75" style="width:12pt;height:15pt" o:ole="">
            <v:imagedata r:id="rId192" o:title=""/>
          </v:shape>
          <o:OLEObject Type="Embed" ProgID="Equation.3" ShapeID="_x0000_i1144" DrawAspect="Content" ObjectID="_1651746746" r:id="rId239"/>
        </w:object>
      </w:r>
      <w:r w:rsidR="005A3071">
        <w:t xml:space="preserve"> w równowadze jest dodatni, więc </w:t>
      </w:r>
      <w:r w:rsidR="005A3071" w:rsidRPr="0074529A">
        <w:rPr>
          <w:position w:val="-10"/>
        </w:rPr>
        <w:object w:dxaOrig="960" w:dyaOrig="320">
          <v:shape id="_x0000_i1145" type="#_x0000_t75" style="width:48pt;height:15.5pt" o:ole="">
            <v:imagedata r:id="rId240" o:title=""/>
          </v:shape>
          <o:OLEObject Type="Embed" ProgID="Equation.3" ShapeID="_x0000_i1145" DrawAspect="Content" ObjectID="_1651746747" r:id="rId241"/>
        </w:object>
      </w:r>
      <w:r w:rsidR="005A3071">
        <w:t xml:space="preserve"> , co oznacza, że przy założeniach (IV)-(VI) warunek (4i) definicji 7.4 stanu równowagi konkurencyjnej spełniony jest z równością: </w:t>
      </w:r>
    </w:p>
    <w:p w:rsidR="005A3071" w:rsidRDefault="00AF26AE" w:rsidP="009D3A54">
      <w:pPr>
        <w:spacing w:line="360" w:lineRule="auto"/>
        <w:jc w:val="both"/>
      </w:pPr>
      <w:r>
        <w:rPr>
          <w:noProof/>
          <w:position w:val="-10"/>
        </w:rPr>
        <w:drawing>
          <wp:inline distT="0" distB="0" distL="0" distR="0">
            <wp:extent cx="1603375" cy="231775"/>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03375" cy="231775"/>
                    </a:xfrm>
                    <a:prstGeom prst="rect">
                      <a:avLst/>
                    </a:prstGeom>
                    <a:noFill/>
                    <a:ln>
                      <a:noFill/>
                    </a:ln>
                  </pic:spPr>
                </pic:pic>
              </a:graphicData>
            </a:graphic>
          </wp:inline>
        </w:drawing>
      </w:r>
      <w:r w:rsidR="00AE1CAC" w:rsidRPr="00BD3B53">
        <w:rPr>
          <w:position w:val="-30"/>
        </w:rPr>
        <w:object w:dxaOrig="999" w:dyaOrig="720">
          <v:shape id="_x0000_i1146" type="#_x0000_t75" style="width:50.5pt;height:36pt" o:ole="">
            <v:imagedata r:id="rId243" o:title=""/>
          </v:shape>
          <o:OLEObject Type="Embed" ProgID="Equation.3" ShapeID="_x0000_i1146" DrawAspect="Content" ObjectID="_1651746748" r:id="rId244"/>
        </w:object>
      </w:r>
      <w:r w:rsidR="00AE1CAC" w:rsidRPr="00BD3B53">
        <w:rPr>
          <w:position w:val="-30"/>
        </w:rPr>
        <w:object w:dxaOrig="980" w:dyaOrig="720">
          <v:shape id="_x0000_i1147" type="#_x0000_t75" style="width:48.5pt;height:36pt" o:ole="">
            <v:imagedata r:id="rId245" o:title=""/>
          </v:shape>
          <o:OLEObject Type="Embed" ProgID="Equation.3" ShapeID="_x0000_i1147" DrawAspect="Content" ObjectID="_1651746749" r:id="rId246"/>
        </w:object>
      </w:r>
      <w:r w:rsidR="00CA683E" w:rsidRPr="00CC4952">
        <w:rPr>
          <w:position w:val="-34"/>
        </w:rPr>
        <w:object w:dxaOrig="3700" w:dyaOrig="760">
          <v:shape id="_x0000_i1148" type="#_x0000_t75" style="width:185.5pt;height:38.5pt" o:ole="">
            <v:imagedata r:id="rId247" o:title=""/>
          </v:shape>
          <o:OLEObject Type="Embed" ProgID="Equation.3" ShapeID="_x0000_i1148" DrawAspect="Content" ObjectID="_1651746750" r:id="rId248"/>
        </w:object>
      </w:r>
      <w:r w:rsidR="00AE1CAC">
        <w:t xml:space="preserve"> .</w:t>
      </w:r>
    </w:p>
    <w:p w:rsidR="00EF4F5E" w:rsidRDefault="005A3071" w:rsidP="009D3A54">
      <w:pPr>
        <w:spacing w:line="360" w:lineRule="auto"/>
        <w:jc w:val="both"/>
      </w:pPr>
      <w:r>
        <w:t xml:space="preserve"> </w:t>
      </w:r>
      <w:r w:rsidR="00CA683E">
        <w:t>Ł</w:t>
      </w:r>
      <w:r w:rsidR="00EF4F5E" w:rsidRPr="005A3071">
        <w:t>atwo</w:t>
      </w:r>
      <w:r w:rsidR="00CA683E">
        <w:t xml:space="preserve"> też</w:t>
      </w:r>
      <w:r w:rsidR="00EF4F5E">
        <w:t xml:space="preserve"> sprawdzić, że</w:t>
      </w:r>
      <w:r w:rsidR="00CA683E">
        <w:t xml:space="preserve"> funkcja </w:t>
      </w:r>
      <w:r w:rsidR="00CA683E" w:rsidRPr="0074529A">
        <w:rPr>
          <w:position w:val="-10"/>
        </w:rPr>
        <w:object w:dxaOrig="580" w:dyaOrig="320">
          <v:shape id="_x0000_i1149" type="#_x0000_t75" style="width:29.5pt;height:15.5pt" o:ole="">
            <v:imagedata r:id="rId214" o:title=""/>
          </v:shape>
          <o:OLEObject Type="Embed" ProgID="Equation.3" ShapeID="_x0000_i1149" DrawAspect="Content" ObjectID="_1651746751" r:id="rId249"/>
        </w:object>
      </w:r>
      <w:r w:rsidR="00EF4F5E">
        <w:t xml:space="preserve"> jest dodatnio jednorodna stopnia 0:</w:t>
      </w:r>
    </w:p>
    <w:p w:rsidR="00EF4F5E" w:rsidRDefault="00EF4F5E" w:rsidP="009D3A54">
      <w:pPr>
        <w:spacing w:line="360" w:lineRule="auto"/>
        <w:jc w:val="both"/>
      </w:pPr>
      <w:r>
        <w:t xml:space="preserve">                                                 </w:t>
      </w:r>
      <w:r w:rsidRPr="003970BF">
        <w:rPr>
          <w:position w:val="-10"/>
        </w:rPr>
        <w:object w:dxaOrig="740" w:dyaOrig="320">
          <v:shape id="_x0000_i1150" type="#_x0000_t75" style="width:36.5pt;height:15.5pt" o:ole="">
            <v:imagedata r:id="rId250" o:title=""/>
          </v:shape>
          <o:OLEObject Type="Embed" ProgID="Equation.3" ShapeID="_x0000_i1150" DrawAspect="Content" ObjectID="_1651746752" r:id="rId251"/>
        </w:object>
      </w:r>
      <w:r>
        <w:t xml:space="preserve">  </w:t>
      </w:r>
      <w:r w:rsidRPr="00EF4F5E">
        <w:rPr>
          <w:position w:val="-6"/>
        </w:rPr>
        <w:object w:dxaOrig="760" w:dyaOrig="279">
          <v:shape id="_x0000_i1151" type="#_x0000_t75" style="width:38.5pt;height:14.5pt" o:ole="">
            <v:imagedata r:id="rId252" o:title=""/>
          </v:shape>
          <o:OLEObject Type="Embed" ProgID="Equation.3" ShapeID="_x0000_i1151" DrawAspect="Content" ObjectID="_1651746753" r:id="rId253"/>
        </w:object>
      </w:r>
      <w:r w:rsidR="00AF26AE">
        <w:rPr>
          <w:noProof/>
          <w:position w:val="-10"/>
        </w:rPr>
        <w:drawing>
          <wp:inline distT="0" distB="0" distL="0" distR="0">
            <wp:extent cx="996315" cy="225425"/>
            <wp:effectExtent l="0" t="0" r="0" b="3175"/>
            <wp:docPr id="150" name="Obraz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96315" cy="225425"/>
                    </a:xfrm>
                    <a:prstGeom prst="rect">
                      <a:avLst/>
                    </a:prstGeom>
                    <a:noFill/>
                    <a:ln>
                      <a:noFill/>
                    </a:ln>
                  </pic:spPr>
                </pic:pic>
              </a:graphicData>
            </a:graphic>
          </wp:inline>
        </w:drawing>
      </w:r>
      <w:r>
        <w:t xml:space="preserve"> .</w:t>
      </w:r>
    </w:p>
    <w:p w:rsidR="00EF4F5E" w:rsidRDefault="00F8663D" w:rsidP="009D3A54">
      <w:pPr>
        <w:spacing w:line="360" w:lineRule="auto"/>
        <w:jc w:val="both"/>
      </w:pPr>
      <w:r>
        <w:t>W związku z tym prawdziwe jest następujące twierdzenie (o istnieniu stanu równowagi konkurencyjnej w gospodarce A-D-</w:t>
      </w:r>
      <w:proofErr w:type="spellStart"/>
      <w:r>
        <w:t>Mc</w:t>
      </w:r>
      <w:proofErr w:type="spellEnd"/>
      <w:r>
        <w:t>).</w:t>
      </w:r>
    </w:p>
    <w:p w:rsidR="00F8663D" w:rsidRDefault="00F8663D" w:rsidP="009D3A54">
      <w:pPr>
        <w:spacing w:line="360" w:lineRule="auto"/>
        <w:jc w:val="both"/>
      </w:pPr>
    </w:p>
    <w:p w:rsidR="00F8663D" w:rsidRPr="00CA683E" w:rsidRDefault="00F8663D" w:rsidP="009D3A54">
      <w:pPr>
        <w:spacing w:line="360" w:lineRule="auto"/>
        <w:jc w:val="both"/>
        <w:rPr>
          <w:i/>
        </w:rPr>
      </w:pPr>
      <w:r w:rsidRPr="00D76332">
        <w:rPr>
          <w:b/>
        </w:rPr>
        <w:t>□ Twierdzenie 7.</w:t>
      </w:r>
      <w:r>
        <w:rPr>
          <w:b/>
        </w:rPr>
        <w:t>4</w:t>
      </w:r>
      <w:r w:rsidRPr="00D76332">
        <w:rPr>
          <w:b/>
        </w:rPr>
        <w:t>.</w:t>
      </w:r>
      <w:r>
        <w:t xml:space="preserve">  </w:t>
      </w:r>
      <w:r w:rsidRPr="00CA683E">
        <w:rPr>
          <w:i/>
        </w:rPr>
        <w:t>Przy założeniach (IV)-(VI) w gospodarce A-D-</w:t>
      </w:r>
      <w:proofErr w:type="spellStart"/>
      <w:r w:rsidRPr="00CA683E">
        <w:rPr>
          <w:i/>
        </w:rPr>
        <w:t>Mc</w:t>
      </w:r>
      <w:proofErr w:type="spellEnd"/>
      <w:r w:rsidRPr="00CA683E">
        <w:rPr>
          <w:i/>
        </w:rPr>
        <w:t xml:space="preserve"> istnieje dokładnie jeden stan równowagi konkurencyjnej z cenami </w:t>
      </w:r>
      <w:r w:rsidRPr="00CA683E">
        <w:rPr>
          <w:i/>
          <w:position w:val="-10"/>
        </w:rPr>
        <w:object w:dxaOrig="600" w:dyaOrig="320">
          <v:shape id="_x0000_i1152" type="#_x0000_t75" style="width:30pt;height:15.5pt" o:ole="">
            <v:imagedata r:id="rId160" o:title=""/>
          </v:shape>
          <o:OLEObject Type="Embed" ProgID="Equation.3" ShapeID="_x0000_i1152" DrawAspect="Content" ObjectID="_1651746754" r:id="rId255"/>
        </w:object>
      </w:r>
      <w:r w:rsidRPr="00CA683E">
        <w:rPr>
          <w:i/>
        </w:rPr>
        <w:t xml:space="preserve">  określonymi z dokładnością do struktury.</w:t>
      </w:r>
    </w:p>
    <w:p w:rsidR="00CA683E" w:rsidRDefault="00F8663D" w:rsidP="00E37E59">
      <w:pPr>
        <w:spacing w:line="360" w:lineRule="auto"/>
        <w:jc w:val="both"/>
      </w:pPr>
      <w:r w:rsidRPr="00CA683E">
        <w:rPr>
          <w:b/>
        </w:rPr>
        <w:t>Dowód.</w:t>
      </w:r>
      <w:r>
        <w:t xml:space="preserve"> Przy założeniach (IV)-(VI) istnieje tylko jeden wektor cen </w:t>
      </w:r>
      <w:r w:rsidRPr="003970BF">
        <w:rPr>
          <w:position w:val="-10"/>
        </w:rPr>
        <w:object w:dxaOrig="600" w:dyaOrig="320">
          <v:shape id="_x0000_i1153" type="#_x0000_t75" style="width:30pt;height:15.5pt" o:ole="">
            <v:imagedata r:id="rId160" o:title=""/>
          </v:shape>
          <o:OLEObject Type="Embed" ProgID="Equation.3" ShapeID="_x0000_i1153" DrawAspect="Content" ObjectID="_1651746755" r:id="rId256"/>
        </w:object>
      </w:r>
      <w:r>
        <w:t xml:space="preserve"> (określony z dokładnością do struktury), przy którym  </w:t>
      </w:r>
      <w:r w:rsidRPr="0074529A">
        <w:rPr>
          <w:position w:val="-10"/>
        </w:rPr>
        <w:object w:dxaOrig="960" w:dyaOrig="320">
          <v:shape id="_x0000_i1154" type="#_x0000_t75" style="width:48pt;height:15.5pt" o:ole="">
            <v:imagedata r:id="rId257" o:title=""/>
          </v:shape>
          <o:OLEObject Type="Embed" ProgID="Equation.3" ShapeID="_x0000_i1154" DrawAspect="Content" ObjectID="_1651746756" r:id="rId258"/>
        </w:object>
      </w:r>
      <w:r w:rsidR="00CA683E">
        <w:t xml:space="preserve">  </w:t>
      </w:r>
      <w:r>
        <w:t xml:space="preserve">(dowód – E. Panek, Ekonomia matematyczna, Wyd. AEP Poznań 2003, twierdzenia 3.1, 3.2;  należy tylko odwzorowanie </w:t>
      </w:r>
      <w:r w:rsidRPr="0074529A">
        <w:rPr>
          <w:position w:val="-10"/>
        </w:rPr>
        <w:object w:dxaOrig="520" w:dyaOrig="320">
          <v:shape id="_x0000_i1155" type="#_x0000_t75" style="width:26.5pt;height:15.5pt" o:ole="">
            <v:imagedata r:id="rId233" o:title=""/>
          </v:shape>
          <o:OLEObject Type="Embed" ProgID="Equation.3" ShapeID="_x0000_i1155" DrawAspect="Content" ObjectID="_1651746757" r:id="rId259"/>
        </w:object>
      </w:r>
      <w:r>
        <w:t xml:space="preserve"> zastąpić odwzorowaniem </w:t>
      </w:r>
      <w:r w:rsidR="00E37E59">
        <w:t xml:space="preserve"> </w:t>
      </w:r>
      <w:r w:rsidR="00E37E59" w:rsidRPr="0074529A">
        <w:rPr>
          <w:position w:val="-10"/>
        </w:rPr>
        <w:object w:dxaOrig="580" w:dyaOrig="320">
          <v:shape id="_x0000_i1156" type="#_x0000_t75" style="width:29.5pt;height:15.5pt" o:ole="">
            <v:imagedata r:id="rId214" o:title=""/>
          </v:shape>
          <o:OLEObject Type="Embed" ProgID="Equation.3" ShapeID="_x0000_i1156" DrawAspect="Content" ObjectID="_1651746758" r:id="rId260"/>
        </w:object>
      </w:r>
      <w:r w:rsidR="00CA683E">
        <w:t>)</w:t>
      </w:r>
      <w:r w:rsidR="00E37E59">
        <w:t>.</w:t>
      </w:r>
    </w:p>
    <w:p w:rsidR="00E37E59" w:rsidRDefault="00CA683E" w:rsidP="00E37E59">
      <w:pPr>
        <w:spacing w:line="360" w:lineRule="auto"/>
        <w:jc w:val="both"/>
      </w:pPr>
      <w:r>
        <w:lastRenderedPageBreak/>
        <w:t xml:space="preserve">  </w:t>
      </w:r>
      <w:r w:rsidR="00E37E59">
        <w:t xml:space="preserve"> Wektorowi cen </w:t>
      </w:r>
      <w:r w:rsidR="00E37E59" w:rsidRPr="003970BF">
        <w:rPr>
          <w:position w:val="-10"/>
        </w:rPr>
        <w:object w:dxaOrig="240" w:dyaOrig="300">
          <v:shape id="_x0000_i1157" type="#_x0000_t75" style="width:12pt;height:15pt" o:ole="">
            <v:imagedata r:id="rId261" o:title=""/>
          </v:shape>
          <o:OLEObject Type="Embed" ProgID="Equation.3" ShapeID="_x0000_i1157" DrawAspect="Content" ObjectID="_1651746759" r:id="rId262"/>
        </w:object>
      </w:r>
      <w:r w:rsidR="00E37E59">
        <w:t xml:space="preserve"> odpowiadają jednoznacznie określone wektory popytu </w:t>
      </w:r>
      <w:r w:rsidR="00E37E59" w:rsidRPr="00D9681C">
        <w:rPr>
          <w:position w:val="-10"/>
        </w:rPr>
        <w:object w:dxaOrig="1240" w:dyaOrig="380">
          <v:shape id="_x0000_i1158" type="#_x0000_t75" style="width:62.5pt;height:18.5pt" o:ole="">
            <v:imagedata r:id="rId196" o:title=""/>
          </v:shape>
          <o:OLEObject Type="Embed" ProgID="Equation.3" ShapeID="_x0000_i1158" DrawAspect="Content" ObjectID="_1651746760" r:id="rId263"/>
        </w:object>
      </w:r>
      <w:r w:rsidR="00E37E59">
        <w:t xml:space="preserve"> ,  </w:t>
      </w:r>
      <w:r w:rsidR="00AF26AE">
        <w:rPr>
          <w:noProof/>
          <w:position w:val="-10"/>
        </w:rPr>
        <w:drawing>
          <wp:inline distT="0" distB="0" distL="0" distR="0">
            <wp:extent cx="600710" cy="198120"/>
            <wp:effectExtent l="0" t="0" r="8890" b="0"/>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E37E59">
        <w:t xml:space="preserve"> oraz podaży  (produkcji)   </w:t>
      </w:r>
      <w:r w:rsidR="00E37E59" w:rsidRPr="00D9681C">
        <w:rPr>
          <w:position w:val="-10"/>
        </w:rPr>
        <w:object w:dxaOrig="540" w:dyaOrig="380">
          <v:shape id="_x0000_i1159" type="#_x0000_t75" style="width:27pt;height:18.5pt" o:ole="">
            <v:imagedata r:id="rId198" o:title=""/>
          </v:shape>
          <o:OLEObject Type="Embed" ProgID="Equation.3" ShapeID="_x0000_i1159" DrawAspect="Content" ObjectID="_1651746761" r:id="rId264"/>
        </w:object>
      </w:r>
      <w:r w:rsidR="00E37E59" w:rsidRPr="00D9681C">
        <w:rPr>
          <w:position w:val="-10"/>
        </w:rPr>
        <w:object w:dxaOrig="680" w:dyaOrig="380">
          <v:shape id="_x0000_i1160" type="#_x0000_t75" style="width:33.5pt;height:18.5pt" o:ole="">
            <v:imagedata r:id="rId200" o:title=""/>
          </v:shape>
          <o:OLEObject Type="Embed" ProgID="Equation.3" ShapeID="_x0000_i1160" DrawAspect="Content" ObjectID="_1651746762" r:id="rId265"/>
        </w:object>
      </w:r>
      <w:r w:rsidR="00E37E59">
        <w:t xml:space="preserve"> , </w:t>
      </w:r>
      <w:r w:rsidR="00E37E59" w:rsidRPr="0030333F">
        <w:rPr>
          <w:position w:val="-10"/>
        </w:rPr>
        <w:object w:dxaOrig="1040" w:dyaOrig="320">
          <v:shape id="_x0000_i1161" type="#_x0000_t75" style="width:51.5pt;height:15.5pt" o:ole="">
            <v:imagedata r:id="rId149" o:title=""/>
          </v:shape>
          <o:OLEObject Type="Embed" ProgID="Equation.3" ShapeID="_x0000_i1161" DrawAspect="Content" ObjectID="_1651746763" r:id="rId266"/>
        </w:object>
      </w:r>
      <w:r w:rsidR="00E37E59">
        <w:t>.  Warunki twierdzenia spełnia wyznaczony w ten sposób układ wektorów (macierz)</w:t>
      </w:r>
      <w:r w:rsidR="00BD2414">
        <w:t xml:space="preserve">  </w:t>
      </w:r>
    </w:p>
    <w:p w:rsidR="00BD2414" w:rsidRDefault="00BD2414" w:rsidP="00E37E59">
      <w:pPr>
        <w:spacing w:line="360" w:lineRule="auto"/>
        <w:jc w:val="both"/>
      </w:pPr>
      <w:r>
        <w:t xml:space="preserve">                                                  </w:t>
      </w:r>
      <w:r w:rsidRPr="00BD2414">
        <w:rPr>
          <w:position w:val="-14"/>
        </w:rPr>
        <w:object w:dxaOrig="2940" w:dyaOrig="420">
          <v:shape id="_x0000_i1162" type="#_x0000_t75" style="width:147pt;height:21pt" o:ole="">
            <v:imagedata r:id="rId267" o:title=""/>
          </v:shape>
          <o:OLEObject Type="Embed" ProgID="Equation.3" ShapeID="_x0000_i1162" DrawAspect="Content" ObjectID="_1651746764" r:id="rId268"/>
        </w:object>
      </w:r>
      <w:r>
        <w:t xml:space="preserve">        </w:t>
      </w:r>
    </w:p>
    <w:p w:rsidR="00BD2414" w:rsidRDefault="00BD2414" w:rsidP="00BD2414">
      <w:pPr>
        <w:spacing w:line="360" w:lineRule="auto"/>
        <w:jc w:val="right"/>
      </w:pPr>
      <w:r>
        <w:t>■</w:t>
      </w:r>
    </w:p>
    <w:p w:rsidR="00F96503" w:rsidRDefault="00F96503" w:rsidP="00BD2414">
      <w:pPr>
        <w:spacing w:line="360" w:lineRule="auto"/>
        <w:jc w:val="both"/>
      </w:pPr>
    </w:p>
    <w:p w:rsidR="00BD2414" w:rsidRDefault="00BD2414" w:rsidP="00BD2414">
      <w:pPr>
        <w:spacing w:line="360" w:lineRule="auto"/>
        <w:jc w:val="both"/>
        <w:rPr>
          <w:b/>
        </w:rPr>
      </w:pPr>
      <w:r>
        <w:rPr>
          <w:b/>
        </w:rPr>
        <w:t>7.2. Gospodarka A-D-</w:t>
      </w:r>
      <w:proofErr w:type="spellStart"/>
      <w:r>
        <w:rPr>
          <w:b/>
        </w:rPr>
        <w:t>Mc</w:t>
      </w:r>
      <w:proofErr w:type="spellEnd"/>
      <w:r>
        <w:rPr>
          <w:b/>
        </w:rPr>
        <w:t>. Ujęcie dynamiczne</w:t>
      </w:r>
    </w:p>
    <w:p w:rsidR="00BD2414" w:rsidRDefault="00BD2414" w:rsidP="00BD2414">
      <w:pPr>
        <w:spacing w:line="360" w:lineRule="auto"/>
        <w:jc w:val="both"/>
      </w:pPr>
      <w:r>
        <w:t xml:space="preserve">   Wprowadźmy (ciągłą) zmienną czasu  </w:t>
      </w:r>
      <w:r>
        <w:rPr>
          <w:i/>
        </w:rPr>
        <w:t>t</w:t>
      </w:r>
      <w:r>
        <w:t xml:space="preserve">  i  oznaczmy przez </w:t>
      </w:r>
      <w:r w:rsidRPr="00BD2414">
        <w:rPr>
          <w:position w:val="-12"/>
        </w:rPr>
        <w:object w:dxaOrig="2220" w:dyaOrig="360">
          <v:shape id="_x0000_i1163" type="#_x0000_t75" style="width:111pt;height:18pt" o:ole="">
            <v:imagedata r:id="rId269" o:title=""/>
          </v:shape>
          <o:OLEObject Type="Embed" ProgID="Equation.3" ShapeID="_x0000_i1163" DrawAspect="Content" ObjectID="_1651746765" r:id="rId270"/>
        </w:object>
      </w:r>
      <w:r>
        <w:t xml:space="preserve">  wektor cen towarów w momencie </w:t>
      </w:r>
      <w:r>
        <w:rPr>
          <w:i/>
        </w:rPr>
        <w:t>t</w:t>
      </w:r>
      <w:r>
        <w:t xml:space="preserve">. Podobnie niech  </w:t>
      </w:r>
      <w:r w:rsidRPr="00D9681C">
        <w:rPr>
          <w:position w:val="-10"/>
        </w:rPr>
        <w:object w:dxaOrig="780" w:dyaOrig="380">
          <v:shape id="_x0000_i1164" type="#_x0000_t75" style="width:39pt;height:18.5pt" o:ole="">
            <v:imagedata r:id="rId271" o:title=""/>
          </v:shape>
          <o:OLEObject Type="Embed" ProgID="Equation.3" ShapeID="_x0000_i1164" DrawAspect="Content" ObjectID="_1651746766" r:id="rId272"/>
        </w:object>
      </w:r>
      <w:r w:rsidRPr="00D9681C">
        <w:rPr>
          <w:position w:val="-10"/>
        </w:rPr>
        <w:object w:dxaOrig="900" w:dyaOrig="380">
          <v:shape id="_x0000_i1165" type="#_x0000_t75" style="width:45pt;height:18.5pt" o:ole="">
            <v:imagedata r:id="rId273" o:title=""/>
          </v:shape>
          <o:OLEObject Type="Embed" ProgID="Equation.3" ShapeID="_x0000_i1165" DrawAspect="Content" ObjectID="_1651746767" r:id="rId274"/>
        </w:object>
      </w:r>
      <w:r>
        <w:t xml:space="preserve">  oznacza wektor produkcji wytwarzanej przez </w:t>
      </w:r>
      <w:r>
        <w:rPr>
          <w:i/>
        </w:rPr>
        <w:t>j</w:t>
      </w:r>
      <w:r>
        <w:t xml:space="preserve">-tego wytwórcę w momencie </w:t>
      </w:r>
      <w:r>
        <w:rPr>
          <w:i/>
        </w:rPr>
        <w:t>t</w:t>
      </w:r>
      <w:r>
        <w:t xml:space="preserve">, zaś </w:t>
      </w:r>
      <w:r w:rsidRPr="00D9681C">
        <w:rPr>
          <w:position w:val="-10"/>
        </w:rPr>
        <w:object w:dxaOrig="1700" w:dyaOrig="380">
          <v:shape id="_x0000_i1166" type="#_x0000_t75" style="width:84.5pt;height:18.5pt" o:ole="">
            <v:imagedata r:id="rId275" o:title=""/>
          </v:shape>
          <o:OLEObject Type="Embed" ProgID="Equation.3" ShapeID="_x0000_i1166" DrawAspect="Content" ObjectID="_1651746768" r:id="rId276"/>
        </w:object>
      </w:r>
      <w:r>
        <w:t xml:space="preserve">  koszyk towarów interesujących </w:t>
      </w:r>
      <w:r>
        <w:rPr>
          <w:i/>
        </w:rPr>
        <w:t>k</w:t>
      </w:r>
      <w:r>
        <w:t>-tego konsumenta w tym momencie.</w:t>
      </w:r>
    </w:p>
    <w:p w:rsidR="00BD2414" w:rsidRDefault="00BD2414" w:rsidP="00BD2414">
      <w:pPr>
        <w:spacing w:line="360" w:lineRule="auto"/>
        <w:jc w:val="both"/>
      </w:pPr>
      <w:r>
        <w:t xml:space="preserve">   Dynamikę cen w gospodarce A-D-</w:t>
      </w:r>
      <w:proofErr w:type="spellStart"/>
      <w:r>
        <w:t>Mc</w:t>
      </w:r>
      <w:proofErr w:type="spellEnd"/>
      <w:r>
        <w:t xml:space="preserve"> opisywać będzie znany już nam z modelu rynku </w:t>
      </w:r>
      <w:proofErr w:type="spellStart"/>
      <w:r>
        <w:t>Arrowa-Hurwicza</w:t>
      </w:r>
      <w:proofErr w:type="spellEnd"/>
      <w:r>
        <w:t xml:space="preserve"> standardowy układ równań różniczkowych</w:t>
      </w:r>
    </w:p>
    <w:p w:rsidR="00CA683E" w:rsidRPr="00BD2414" w:rsidRDefault="00CA683E" w:rsidP="00BD2414">
      <w:pPr>
        <w:spacing w:line="360" w:lineRule="auto"/>
        <w:jc w:val="both"/>
      </w:pPr>
    </w:p>
    <w:p w:rsidR="00F8663D" w:rsidRDefault="005B46F2" w:rsidP="009D3A54">
      <w:pPr>
        <w:spacing w:line="360" w:lineRule="auto"/>
        <w:jc w:val="both"/>
      </w:pPr>
      <w:r>
        <w:t xml:space="preserve">                                                          </w:t>
      </w:r>
      <w:r w:rsidRPr="0074529A">
        <w:rPr>
          <w:position w:val="-10"/>
        </w:rPr>
        <w:object w:dxaOrig="1600" w:dyaOrig="320">
          <v:shape id="_x0000_i1167" type="#_x0000_t75" style="width:80.5pt;height:15.5pt" o:ole="">
            <v:imagedata r:id="rId277" o:title=""/>
          </v:shape>
          <o:OLEObject Type="Embed" ProgID="Equation.3" ShapeID="_x0000_i1167" DrawAspect="Content" ObjectID="_1651746769" r:id="rId278"/>
        </w:object>
      </w:r>
      <w:r>
        <w:t xml:space="preserve">                                                          (7.5)</w:t>
      </w:r>
    </w:p>
    <w:p w:rsidR="005B46F2" w:rsidRDefault="005B46F2" w:rsidP="009D3A54">
      <w:pPr>
        <w:spacing w:line="360" w:lineRule="auto"/>
        <w:jc w:val="both"/>
      </w:pPr>
      <w:r>
        <w:t>z warunkiem początkowym</w:t>
      </w:r>
    </w:p>
    <w:p w:rsidR="005B46F2" w:rsidRDefault="005B46F2" w:rsidP="009D3A54">
      <w:pPr>
        <w:spacing w:line="360" w:lineRule="auto"/>
        <w:jc w:val="both"/>
      </w:pPr>
      <w:r>
        <w:t xml:space="preserve">                                                         </w:t>
      </w:r>
      <w:r w:rsidRPr="003970BF">
        <w:rPr>
          <w:position w:val="-10"/>
        </w:rPr>
        <w:object w:dxaOrig="1420" w:dyaOrig="380">
          <v:shape id="_x0000_i1168" type="#_x0000_t75" style="width:71.5pt;height:18.5pt" o:ole="">
            <v:imagedata r:id="rId279" o:title=""/>
          </v:shape>
          <o:OLEObject Type="Embed" ProgID="Equation.3" ShapeID="_x0000_i1168" DrawAspect="Content" ObjectID="_1651746770" r:id="rId280"/>
        </w:object>
      </w:r>
      <w:r>
        <w:t xml:space="preserve">                                                            (7.6)</w:t>
      </w:r>
    </w:p>
    <w:p w:rsidR="005B46F2" w:rsidRDefault="005B46F2" w:rsidP="009D3A54">
      <w:pPr>
        <w:spacing w:line="360" w:lineRule="auto"/>
        <w:jc w:val="both"/>
      </w:pPr>
      <w:r w:rsidRPr="005B46F2">
        <w:rPr>
          <w:position w:val="-10"/>
        </w:rPr>
        <w:object w:dxaOrig="820" w:dyaOrig="320">
          <v:shape id="_x0000_i1169" type="#_x0000_t75" style="width:41.5pt;height:15.5pt" o:ole="">
            <v:imagedata r:id="rId281" o:title=""/>
          </v:shape>
          <o:OLEObject Type="Embed" ProgID="Equation.3" ShapeID="_x0000_i1169" DrawAspect="Content" ObjectID="_1651746771" r:id="rId282"/>
        </w:object>
      </w:r>
      <w:r>
        <w:t xml:space="preserve"> </w:t>
      </w:r>
    </w:p>
    <w:p w:rsidR="00F8663D" w:rsidRDefault="005B46F2" w:rsidP="009D3A54">
      <w:pPr>
        <w:spacing w:line="360" w:lineRule="auto"/>
        <w:jc w:val="both"/>
      </w:pPr>
      <w:r>
        <w:t xml:space="preserve">Jeżeli w chwili  </w:t>
      </w:r>
      <w:r>
        <w:rPr>
          <w:i/>
        </w:rPr>
        <w:t xml:space="preserve">t </w:t>
      </w:r>
      <w:r>
        <w:t xml:space="preserve"> popyt na towar  </w:t>
      </w:r>
      <w:r>
        <w:rPr>
          <w:i/>
        </w:rPr>
        <w:t>i</w:t>
      </w:r>
      <w:r>
        <w:t xml:space="preserve">-ty będzie większy od jego podaży, tj. </w:t>
      </w:r>
      <w:r w:rsidR="00883EDF" w:rsidRPr="005B46F2">
        <w:rPr>
          <w:position w:val="-12"/>
        </w:rPr>
        <w:object w:dxaOrig="1240" w:dyaOrig="360">
          <v:shape id="_x0000_i1170" type="#_x0000_t75" style="width:62.5pt;height:18pt" o:ole="">
            <v:imagedata r:id="rId283" o:title=""/>
          </v:shape>
          <o:OLEObject Type="Embed" ProgID="Equation.3" ShapeID="_x0000_i1170" DrawAspect="Content" ObjectID="_1651746772" r:id="rId284"/>
        </w:object>
      </w:r>
      <w:r w:rsidR="007B3A25">
        <w:t xml:space="preserve">, </w:t>
      </w:r>
      <w:r w:rsidR="00883EDF">
        <w:t xml:space="preserve"> wtedy </w:t>
      </w:r>
      <w:r w:rsidR="00883EDF" w:rsidRPr="00883EDF">
        <w:rPr>
          <w:position w:val="-12"/>
        </w:rPr>
        <w:object w:dxaOrig="920" w:dyaOrig="360">
          <v:shape id="_x0000_i1171" type="#_x0000_t75" style="width:45.5pt;height:18pt" o:ole="">
            <v:imagedata r:id="rId285" o:title=""/>
          </v:shape>
          <o:OLEObject Type="Embed" ProgID="Equation.3" ShapeID="_x0000_i1171" DrawAspect="Content" ObjectID="_1651746773" r:id="rId286"/>
        </w:object>
      </w:r>
      <w:r w:rsidR="00883EDF">
        <w:t xml:space="preserve"> , zatem cena tego towaru wzrośnie jeżeli popyt będzie niższy od podaży, </w:t>
      </w:r>
      <w:r w:rsidR="00883EDF" w:rsidRPr="005B46F2">
        <w:rPr>
          <w:position w:val="-12"/>
        </w:rPr>
        <w:object w:dxaOrig="1240" w:dyaOrig="360">
          <v:shape id="_x0000_i1172" type="#_x0000_t75" style="width:62.5pt;height:18pt" o:ole="">
            <v:imagedata r:id="rId287" o:title=""/>
          </v:shape>
          <o:OLEObject Type="Embed" ProgID="Equation.3" ShapeID="_x0000_i1172" DrawAspect="Content" ObjectID="_1651746774" r:id="rId288"/>
        </w:object>
      </w:r>
      <w:r w:rsidR="00883EDF">
        <w:t xml:space="preserve"> , wtedy </w:t>
      </w:r>
      <w:r w:rsidR="00883EDF" w:rsidRPr="00883EDF">
        <w:rPr>
          <w:position w:val="-12"/>
        </w:rPr>
        <w:object w:dxaOrig="920" w:dyaOrig="360">
          <v:shape id="_x0000_i1173" type="#_x0000_t75" style="width:45.5pt;height:18pt" o:ole="">
            <v:imagedata r:id="rId289" o:title=""/>
          </v:shape>
          <o:OLEObject Type="Embed" ProgID="Equation.3" ShapeID="_x0000_i1173" DrawAspect="Content" ObjectID="_1651746775" r:id="rId290"/>
        </w:object>
      </w:r>
      <w:r w:rsidR="00883EDF">
        <w:t xml:space="preserve">  i cena towaru spadnie, etc. Parametr </w:t>
      </w:r>
      <w:r w:rsidR="00883EDF" w:rsidRPr="00883EDF">
        <w:rPr>
          <w:position w:val="-6"/>
        </w:rPr>
        <w:object w:dxaOrig="620" w:dyaOrig="279">
          <v:shape id="_x0000_i1174" type="#_x0000_t75" style="width:30.5pt;height:14.5pt" o:ole="">
            <v:imagedata r:id="rId291" o:title=""/>
          </v:shape>
          <o:OLEObject Type="Embed" ProgID="Equation.3" ShapeID="_x0000_i1174" DrawAspect="Content" ObjectID="_1651746776" r:id="rId292"/>
        </w:object>
      </w:r>
      <w:r w:rsidR="00883EDF">
        <w:t xml:space="preserve">  reguluje prędkość, z jaką ceny reagują na popyt i podaż (im </w:t>
      </w:r>
      <w:r w:rsidR="00883EDF" w:rsidRPr="00883EDF">
        <w:rPr>
          <w:position w:val="-6"/>
        </w:rPr>
        <w:object w:dxaOrig="240" w:dyaOrig="220">
          <v:shape id="_x0000_i1175" type="#_x0000_t75" style="width:12pt;height:11.5pt" o:ole="">
            <v:imagedata r:id="rId293" o:title=""/>
          </v:shape>
          <o:OLEObject Type="Embed" ProgID="Equation.3" ShapeID="_x0000_i1175" DrawAspect="Content" ObjectID="_1651746777" r:id="rId294"/>
        </w:object>
      </w:r>
      <w:r w:rsidR="00883EDF">
        <w:t xml:space="preserve">  większe, tym reakcja jest gwałtowniejsza).</w:t>
      </w:r>
    </w:p>
    <w:p w:rsidR="00115AD6" w:rsidRDefault="00115AD6" w:rsidP="009D3A54">
      <w:pPr>
        <w:spacing w:line="360" w:lineRule="auto"/>
        <w:jc w:val="both"/>
      </w:pPr>
    </w:p>
    <w:p w:rsidR="00115AD6" w:rsidRPr="00CA683E" w:rsidRDefault="00115AD6" w:rsidP="009D3A54">
      <w:pPr>
        <w:spacing w:line="360" w:lineRule="auto"/>
        <w:jc w:val="both"/>
        <w:rPr>
          <w:i/>
        </w:rPr>
      </w:pPr>
      <w:r w:rsidRPr="00EB22B7">
        <w:rPr>
          <w:b/>
        </w:rPr>
        <w:t>∆ Definicja 7.</w:t>
      </w:r>
      <w:r>
        <w:rPr>
          <w:b/>
        </w:rPr>
        <w:t>6</w:t>
      </w:r>
      <w:r w:rsidRPr="00EB22B7">
        <w:rPr>
          <w:b/>
        </w:rPr>
        <w:t>.</w:t>
      </w:r>
      <w:r>
        <w:rPr>
          <w:b/>
        </w:rPr>
        <w:t xml:space="preserve"> </w:t>
      </w:r>
      <w:r w:rsidRPr="00CA683E">
        <w:rPr>
          <w:b/>
          <w:i/>
        </w:rPr>
        <w:t xml:space="preserve"> </w:t>
      </w:r>
      <w:r w:rsidRPr="00CA683E">
        <w:rPr>
          <w:i/>
        </w:rPr>
        <w:t xml:space="preserve">(i)  Dodatnie na półosi czasu </w:t>
      </w:r>
      <w:r w:rsidRPr="00CA683E">
        <w:rPr>
          <w:i/>
          <w:position w:val="-10"/>
        </w:rPr>
        <w:object w:dxaOrig="700" w:dyaOrig="320">
          <v:shape id="_x0000_i1176" type="#_x0000_t75" style="width:35.5pt;height:15.5pt" o:ole="">
            <v:imagedata r:id="rId295" o:title=""/>
          </v:shape>
          <o:OLEObject Type="Embed" ProgID="Equation.3" ShapeID="_x0000_i1176" DrawAspect="Content" ObjectID="_1651746778" r:id="rId296"/>
        </w:object>
      </w:r>
      <w:r w:rsidRPr="00CA683E">
        <w:rPr>
          <w:i/>
        </w:rPr>
        <w:t xml:space="preserve">  rozwiązanie układu (7.5) z warunkiem początkowym (7.6) nazywamy tradycyjnie </w:t>
      </w:r>
      <w:r w:rsidRPr="00CA683E">
        <w:rPr>
          <w:i/>
          <w:position w:val="-10"/>
        </w:rPr>
        <w:object w:dxaOrig="780" w:dyaOrig="380">
          <v:shape id="_x0000_i1177" type="#_x0000_t75" style="width:39pt;height:18.5pt" o:ole="">
            <v:imagedata r:id="rId297" o:title=""/>
          </v:shape>
          <o:OLEObject Type="Embed" ProgID="Equation.3" ShapeID="_x0000_i1177" DrawAspect="Content" ObjectID="_1651746779" r:id="rId298"/>
        </w:object>
      </w:r>
      <w:r w:rsidRPr="00CA683E">
        <w:rPr>
          <w:i/>
        </w:rPr>
        <w:t>-dopuszczalną trajektorią cen (w gospodarce A-D-</w:t>
      </w:r>
      <w:proofErr w:type="spellStart"/>
      <w:r w:rsidRPr="00CA683E">
        <w:rPr>
          <w:i/>
        </w:rPr>
        <w:t>Mc</w:t>
      </w:r>
      <w:proofErr w:type="spellEnd"/>
      <w:r w:rsidRPr="00CA683E">
        <w:rPr>
          <w:i/>
        </w:rPr>
        <w:t>).</w:t>
      </w:r>
    </w:p>
    <w:p w:rsidR="00115AD6" w:rsidRPr="00CA683E" w:rsidRDefault="00115AD6" w:rsidP="009D3A54">
      <w:pPr>
        <w:spacing w:line="360" w:lineRule="auto"/>
        <w:jc w:val="both"/>
        <w:rPr>
          <w:i/>
        </w:rPr>
      </w:pPr>
      <w:r w:rsidRPr="00CA683E">
        <w:rPr>
          <w:i/>
        </w:rPr>
        <w:t xml:space="preserve">                          (2i)  Jeżeli </w:t>
      </w:r>
      <w:r w:rsidR="00692C16" w:rsidRPr="00CA683E">
        <w:rPr>
          <w:i/>
          <w:position w:val="-10"/>
        </w:rPr>
        <w:object w:dxaOrig="480" w:dyaOrig="320">
          <v:shape id="_x0000_i1178" type="#_x0000_t75" style="width:24pt;height:15.5pt" o:ole="">
            <v:imagedata r:id="rId299" o:title=""/>
          </v:shape>
          <o:OLEObject Type="Embed" ProgID="Equation.3" ShapeID="_x0000_i1178" DrawAspect="Content" ObjectID="_1651746780" r:id="rId300"/>
        </w:object>
      </w:r>
      <w:r w:rsidRPr="00CA683E">
        <w:rPr>
          <w:i/>
        </w:rPr>
        <w:t xml:space="preserve">  jest </w:t>
      </w:r>
      <w:r w:rsidRPr="00CA683E">
        <w:rPr>
          <w:i/>
          <w:position w:val="-10"/>
        </w:rPr>
        <w:object w:dxaOrig="780" w:dyaOrig="380">
          <v:shape id="_x0000_i1179" type="#_x0000_t75" style="width:39pt;height:18.5pt" o:ole="">
            <v:imagedata r:id="rId297" o:title=""/>
          </v:shape>
          <o:OLEObject Type="Embed" ProgID="Equation.3" ShapeID="_x0000_i1179" DrawAspect="Content" ObjectID="_1651746781" r:id="rId301"/>
        </w:object>
      </w:r>
      <w:r w:rsidR="00692C16" w:rsidRPr="00CA683E">
        <w:rPr>
          <w:i/>
        </w:rPr>
        <w:t>-dopuszczalną trajektorią cen, to funkcje</w:t>
      </w:r>
    </w:p>
    <w:p w:rsidR="00692C16" w:rsidRPr="00CA683E" w:rsidRDefault="00692C16" w:rsidP="009D3A54">
      <w:pPr>
        <w:spacing w:line="360" w:lineRule="auto"/>
        <w:jc w:val="both"/>
        <w:rPr>
          <w:i/>
        </w:rPr>
      </w:pPr>
      <w:r w:rsidRPr="00CA683E">
        <w:rPr>
          <w:i/>
        </w:rPr>
        <w:t xml:space="preserve">                                            </w:t>
      </w:r>
      <w:r w:rsidRPr="00CA683E">
        <w:rPr>
          <w:i/>
          <w:position w:val="-10"/>
        </w:rPr>
        <w:object w:dxaOrig="780" w:dyaOrig="380">
          <v:shape id="_x0000_i1180" type="#_x0000_t75" style="width:39pt;height:18.5pt" o:ole="">
            <v:imagedata r:id="rId271" o:title=""/>
          </v:shape>
          <o:OLEObject Type="Embed" ProgID="Equation.3" ShapeID="_x0000_i1180" DrawAspect="Content" ObjectID="_1651746782" r:id="rId302"/>
        </w:object>
      </w:r>
      <w:r w:rsidRPr="00CA683E">
        <w:rPr>
          <w:i/>
          <w:position w:val="-10"/>
        </w:rPr>
        <w:object w:dxaOrig="900" w:dyaOrig="380">
          <v:shape id="_x0000_i1181" type="#_x0000_t75" style="width:45pt;height:18.5pt" o:ole="">
            <v:imagedata r:id="rId273" o:title=""/>
          </v:shape>
          <o:OLEObject Type="Embed" ProgID="Equation.3" ShapeID="_x0000_i1181" DrawAspect="Content" ObjectID="_1651746783" r:id="rId303"/>
        </w:object>
      </w:r>
      <w:r w:rsidRPr="00CA683E">
        <w:rPr>
          <w:i/>
        </w:rPr>
        <w:t xml:space="preserve">  , </w:t>
      </w:r>
      <w:r w:rsidRPr="00CA683E">
        <w:rPr>
          <w:i/>
          <w:position w:val="-10"/>
        </w:rPr>
        <w:object w:dxaOrig="1040" w:dyaOrig="320">
          <v:shape id="_x0000_i1182" type="#_x0000_t75" style="width:51.5pt;height:15.5pt" o:ole="">
            <v:imagedata r:id="rId149" o:title=""/>
          </v:shape>
          <o:OLEObject Type="Embed" ProgID="Equation.3" ShapeID="_x0000_i1182" DrawAspect="Content" ObjectID="_1651746784" r:id="rId304"/>
        </w:object>
      </w:r>
    </w:p>
    <w:p w:rsidR="00692C16" w:rsidRPr="00CA683E" w:rsidRDefault="00692C16" w:rsidP="009D3A54">
      <w:pPr>
        <w:spacing w:line="360" w:lineRule="auto"/>
        <w:jc w:val="both"/>
        <w:rPr>
          <w:i/>
        </w:rPr>
      </w:pPr>
      <w:r w:rsidRPr="00CA683E">
        <w:rPr>
          <w:i/>
        </w:rPr>
        <w:lastRenderedPageBreak/>
        <w:t xml:space="preserve">nazywamy dopuszczalnymi trajektoriami podaży (produkcji wytwarzanej przez poszczególnych producentów),  a funkcje </w:t>
      </w:r>
    </w:p>
    <w:p w:rsidR="00692C16" w:rsidRPr="00CA683E" w:rsidRDefault="00692C16" w:rsidP="009D3A54">
      <w:pPr>
        <w:spacing w:line="360" w:lineRule="auto"/>
        <w:jc w:val="both"/>
        <w:rPr>
          <w:i/>
        </w:rPr>
      </w:pPr>
      <w:r w:rsidRPr="00CA683E">
        <w:rPr>
          <w:i/>
        </w:rPr>
        <w:t xml:space="preserve">                                            </w:t>
      </w:r>
      <w:r w:rsidRPr="00CA683E">
        <w:rPr>
          <w:i/>
          <w:position w:val="-10"/>
        </w:rPr>
        <w:object w:dxaOrig="1700" w:dyaOrig="380">
          <v:shape id="_x0000_i1183" type="#_x0000_t75" style="width:84.5pt;height:18.5pt" o:ole="">
            <v:imagedata r:id="rId275" o:title=""/>
          </v:shape>
          <o:OLEObject Type="Embed" ProgID="Equation.3" ShapeID="_x0000_i1183" DrawAspect="Content" ObjectID="_1651746785" r:id="rId305"/>
        </w:object>
      </w:r>
      <w:r w:rsidRPr="00CA683E">
        <w:rPr>
          <w:i/>
        </w:rPr>
        <w:t xml:space="preserve">   , </w:t>
      </w:r>
      <w:r w:rsidR="00AF26AE">
        <w:rPr>
          <w:i/>
          <w:noProof/>
          <w:position w:val="-10"/>
        </w:rPr>
        <w:drawing>
          <wp:inline distT="0" distB="0" distL="0" distR="0">
            <wp:extent cx="600710" cy="198120"/>
            <wp:effectExtent l="0" t="0" r="8890" b="0"/>
            <wp:docPr id="184" name="Obraz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Pr="00CA683E">
        <w:rPr>
          <w:i/>
        </w:rPr>
        <w:t xml:space="preserve"> ,</w:t>
      </w:r>
    </w:p>
    <w:p w:rsidR="00692C16" w:rsidRPr="00CA683E" w:rsidRDefault="00692C16" w:rsidP="009D3A54">
      <w:pPr>
        <w:spacing w:line="360" w:lineRule="auto"/>
        <w:jc w:val="both"/>
        <w:rPr>
          <w:i/>
        </w:rPr>
      </w:pPr>
      <w:r w:rsidRPr="00CA683E">
        <w:rPr>
          <w:i/>
        </w:rPr>
        <w:t>nazywamy dopuszczalnymi trajektoriami popytu (zgłaszanego przez poszczególnych konsumentów).</w:t>
      </w:r>
    </w:p>
    <w:p w:rsidR="00692C16" w:rsidRPr="00CA683E" w:rsidRDefault="00692C16" w:rsidP="009D3A54">
      <w:pPr>
        <w:spacing w:line="360" w:lineRule="auto"/>
        <w:jc w:val="both"/>
        <w:rPr>
          <w:i/>
        </w:rPr>
      </w:pPr>
      <w:r w:rsidRPr="00CA683E">
        <w:rPr>
          <w:i/>
        </w:rPr>
        <w:t xml:space="preserve">                         (3i)  Wiązka trajektorii </w:t>
      </w:r>
    </w:p>
    <w:p w:rsidR="00115AD6" w:rsidRPr="00CA683E" w:rsidRDefault="00EF26B5" w:rsidP="00EF26B5">
      <w:pPr>
        <w:spacing w:line="360" w:lineRule="auto"/>
        <w:jc w:val="center"/>
        <w:rPr>
          <w:i/>
        </w:rPr>
      </w:pPr>
      <w:r w:rsidRPr="00CA683E">
        <w:rPr>
          <w:i/>
          <w:position w:val="-10"/>
        </w:rPr>
        <w:object w:dxaOrig="4520" w:dyaOrig="380">
          <v:shape id="_x0000_i1184" type="#_x0000_t75" style="width:225.5pt;height:18.5pt" o:ole="">
            <v:imagedata r:id="rId306" o:title=""/>
          </v:shape>
          <o:OLEObject Type="Embed" ProgID="Equation.3" ShapeID="_x0000_i1184" DrawAspect="Content" ObjectID="_1651746786" r:id="rId307"/>
        </w:object>
      </w:r>
    </w:p>
    <w:p w:rsidR="00EF26B5" w:rsidRPr="00CA683E" w:rsidRDefault="00EF26B5" w:rsidP="00EF26B5">
      <w:pPr>
        <w:spacing w:line="360" w:lineRule="auto"/>
        <w:jc w:val="both"/>
        <w:rPr>
          <w:i/>
        </w:rPr>
      </w:pPr>
      <w:r w:rsidRPr="00CA683E">
        <w:rPr>
          <w:i/>
        </w:rPr>
        <w:t>tworzy dopuszczalny proces wzrostu w gospodarce konkurencyjnej A-D-</w:t>
      </w:r>
      <w:proofErr w:type="spellStart"/>
      <w:r w:rsidRPr="00CA683E">
        <w:rPr>
          <w:i/>
        </w:rPr>
        <w:t>Mc</w:t>
      </w:r>
      <w:proofErr w:type="spellEnd"/>
      <w:r w:rsidRPr="00CA683E">
        <w:rPr>
          <w:i/>
        </w:rPr>
        <w:t>.</w:t>
      </w:r>
    </w:p>
    <w:p w:rsidR="00EF26B5" w:rsidRDefault="00EF26B5" w:rsidP="00EF26B5">
      <w:pPr>
        <w:spacing w:line="360" w:lineRule="auto"/>
        <w:jc w:val="right"/>
      </w:pPr>
      <w:r>
        <w:t>▲</w:t>
      </w:r>
    </w:p>
    <w:p w:rsidR="00EF26B5" w:rsidRDefault="00EF26B5" w:rsidP="00EF26B5">
      <w:pPr>
        <w:spacing w:line="360" w:lineRule="auto"/>
        <w:jc w:val="both"/>
      </w:pPr>
      <w:r>
        <w:t xml:space="preserve">   Układ (7.5)-(7.6)  z matematycznego punktu widzenia nie różni się od </w:t>
      </w:r>
      <w:r w:rsidRPr="006C685F">
        <w:t xml:space="preserve">układu </w:t>
      </w:r>
      <w:r w:rsidR="006C685F" w:rsidRPr="006C685F">
        <w:t xml:space="preserve">(4.1), (4.6) (wykład 7-8), </w:t>
      </w:r>
      <w:r w:rsidRPr="006C685F">
        <w:t xml:space="preserve"> a założenia (IV)-(VI) są identyczne z </w:t>
      </w:r>
      <w:r w:rsidR="00BE150D" w:rsidRPr="006C685F">
        <w:t>założeniami  (R1)-(R3)</w:t>
      </w:r>
      <w:r w:rsidRPr="006C685F">
        <w:t xml:space="preserve"> na temat rynku</w:t>
      </w:r>
      <w:r>
        <w:t xml:space="preserve"> konkurencyjnego </w:t>
      </w:r>
      <w:proofErr w:type="spellStart"/>
      <w:r>
        <w:t>Arrowa-Hurwicza</w:t>
      </w:r>
      <w:proofErr w:type="spellEnd"/>
      <w:r w:rsidR="006C685F">
        <w:t>(</w:t>
      </w:r>
      <w:r w:rsidR="00BE150D">
        <w:t>wykład 7-8).</w:t>
      </w:r>
    </w:p>
    <w:p w:rsidR="005A553D" w:rsidRPr="00D6208C" w:rsidRDefault="00D6208C" w:rsidP="00D6208C">
      <w:pPr>
        <w:spacing w:line="360" w:lineRule="auto"/>
        <w:jc w:val="both"/>
      </w:pPr>
      <w:r>
        <w:t>P</w:t>
      </w:r>
      <w:r w:rsidR="00CA683E">
        <w:t xml:space="preserve">rzy założeniach (IV)-(VI) </w:t>
      </w:r>
      <w:r w:rsidR="00F85DC3">
        <w:t xml:space="preserve">każde rozwiązanie układu (7.5) z warunkiem (7.6) jest dodatnie na obszarze określoności i leży na powierzchni kuli  </w:t>
      </w:r>
      <w:r w:rsidR="00F85DC3">
        <w:rPr>
          <w:i/>
        </w:rPr>
        <w:t>n</w:t>
      </w:r>
      <w:r w:rsidR="00F85DC3">
        <w:t xml:space="preserve">-wymiarowej o promieniu </w:t>
      </w:r>
      <w:r w:rsidR="005A553D" w:rsidRPr="005A553D">
        <w:rPr>
          <w:position w:val="-20"/>
        </w:rPr>
        <w:object w:dxaOrig="980" w:dyaOrig="499">
          <v:shape id="_x0000_i1185" type="#_x0000_t75" style="width:48.5pt;height:24.5pt" o:ole="">
            <v:imagedata r:id="rId308" o:title=""/>
          </v:shape>
          <o:OLEObject Type="Embed" ProgID="Equation.3" ShapeID="_x0000_i1185" DrawAspect="Content" ObjectID="_1651746787" r:id="rId309"/>
        </w:object>
      </w:r>
      <w:r w:rsidR="005A553D">
        <w:t xml:space="preserve"> , ze środkiem w 0</w:t>
      </w:r>
      <w:r w:rsidR="006C685F">
        <w:t>.</w:t>
      </w:r>
    </w:p>
    <w:p w:rsidR="005A553D" w:rsidRDefault="005A553D" w:rsidP="005A553D">
      <w:pPr>
        <w:spacing w:line="360" w:lineRule="auto"/>
        <w:jc w:val="both"/>
      </w:pPr>
      <w:r>
        <w:t xml:space="preserve">Dowody tych faktów otrzymujemy powtarzając dosłownie dowody </w:t>
      </w:r>
      <w:r w:rsidR="00D6208C">
        <w:t xml:space="preserve">analogicznych własności trajektorii cen na rynku </w:t>
      </w:r>
      <w:proofErr w:type="spellStart"/>
      <w:r w:rsidR="00D6208C">
        <w:t>Arrowa-Hurwicza</w:t>
      </w:r>
      <w:proofErr w:type="spellEnd"/>
      <w:r w:rsidR="00D6208C">
        <w:t xml:space="preserve"> (wykład 7-8)</w:t>
      </w:r>
      <w:r>
        <w:t>, zastępując</w:t>
      </w:r>
      <w:r w:rsidR="00D6208C">
        <w:t xml:space="preserve">  funkcję</w:t>
      </w:r>
      <w:r>
        <w:t xml:space="preserve"> popytu nadwyżkowego na rynku konkurencyjnym </w:t>
      </w:r>
      <w:r w:rsidRPr="005A553D">
        <w:rPr>
          <w:position w:val="-10"/>
        </w:rPr>
        <w:object w:dxaOrig="520" w:dyaOrig="320">
          <v:shape id="_x0000_i1186" type="#_x0000_t75" style="width:26.5pt;height:15.5pt" o:ole="">
            <v:imagedata r:id="rId310" o:title=""/>
          </v:shape>
          <o:OLEObject Type="Embed" ProgID="Equation.3" ShapeID="_x0000_i1186" DrawAspect="Content" ObjectID="_1651746788" r:id="rId311"/>
        </w:object>
      </w:r>
      <w:r w:rsidR="00D6208C">
        <w:t xml:space="preserve">   przez funkcję   </w:t>
      </w:r>
      <m:oMath>
        <m:r>
          <w:rPr>
            <w:rFonts w:ascii="Cambria Math" w:hAnsi="Cambria Math"/>
          </w:rPr>
          <m:t>F</m:t>
        </m:r>
        <m:d>
          <m:dPr>
            <m:ctrlPr>
              <w:rPr>
                <w:rFonts w:ascii="Cambria Math" w:hAnsi="Cambria Math"/>
                <w:i/>
              </w:rPr>
            </m:ctrlPr>
          </m:dPr>
          <m:e>
            <m:r>
              <w:rPr>
                <w:rFonts w:ascii="Cambria Math" w:hAnsi="Cambria Math"/>
              </w:rPr>
              <m:t>p</m:t>
            </m:r>
          </m:e>
        </m:d>
        <m:r>
          <w:rPr>
            <w:rFonts w:ascii="Cambria Math" w:hAnsi="Cambria Math"/>
          </w:rPr>
          <m:t>.</m:t>
        </m:r>
      </m:oMath>
    </w:p>
    <w:p w:rsidR="005A553D" w:rsidRDefault="005A553D" w:rsidP="005A553D">
      <w:pPr>
        <w:spacing w:line="360" w:lineRule="auto"/>
        <w:jc w:val="both"/>
      </w:pPr>
      <w:r>
        <w:t xml:space="preserve">   Zwracamy uwagę, że w równowadze konkurencyjnej </w:t>
      </w:r>
      <w:r w:rsidR="00D6208C">
        <w:t>w gospodarce A-D-</w:t>
      </w:r>
      <w:proofErr w:type="spellStart"/>
      <w:r w:rsidR="00D6208C">
        <w:t>Mc</w:t>
      </w:r>
      <w:proofErr w:type="spellEnd"/>
      <w:r w:rsidR="00D6208C">
        <w:t xml:space="preserve"> ceny określo</w:t>
      </w:r>
      <w:r>
        <w:t xml:space="preserve">ne są z dokładnością do struktury, natomiast produkcja i popyt są wyznaczane jednoznacznie. Innymi słowy, </w:t>
      </w:r>
      <w:r w:rsidR="0013180C">
        <w:t xml:space="preserve">jeżeli macierz </w:t>
      </w:r>
      <w:r w:rsidR="0013180C" w:rsidRPr="0013180C">
        <w:rPr>
          <w:position w:val="-10"/>
        </w:rPr>
        <w:object w:dxaOrig="2260" w:dyaOrig="380">
          <v:shape id="_x0000_i1187" type="#_x0000_t75" style="width:113.5pt;height:18.5pt" o:ole="">
            <v:imagedata r:id="rId312" o:title=""/>
          </v:shape>
          <o:OLEObject Type="Embed" ProgID="Equation.3" ShapeID="_x0000_i1187" DrawAspect="Content" ObjectID="_1651746789" r:id="rId313"/>
        </w:object>
      </w:r>
      <w:r w:rsidR="0013180C">
        <w:t xml:space="preserve">  charakteryzuje gospodarkę w równowadze, to także każdy układ wektorów </w:t>
      </w:r>
      <w:r w:rsidR="00815468" w:rsidRPr="00815468">
        <w:rPr>
          <w:position w:val="-14"/>
        </w:rPr>
        <w:object w:dxaOrig="2944" w:dyaOrig="419">
          <v:shape id="_x0000_i1188" type="#_x0000_t75" style="width:147pt;height:21pt" o:ole="">
            <v:imagedata r:id="rId314" o:title=""/>
          </v:shape>
          <o:OLEObject Type="Embed" ProgID="Equation.3" ShapeID="_x0000_i1188" DrawAspect="Content" ObjectID="_1651746790" r:id="rId315"/>
        </w:object>
      </w:r>
      <w:r w:rsidR="00815468">
        <w:t xml:space="preserve"> , gdzie </w:t>
      </w:r>
      <w:r w:rsidR="00815468" w:rsidRPr="00815468">
        <w:rPr>
          <w:position w:val="-6"/>
        </w:rPr>
        <w:object w:dxaOrig="600" w:dyaOrig="279">
          <v:shape id="_x0000_i1189" type="#_x0000_t75" style="width:30pt;height:14.5pt" o:ole="">
            <v:imagedata r:id="rId316" o:title=""/>
          </v:shape>
          <o:OLEObject Type="Embed" ProgID="Equation.3" ShapeID="_x0000_i1189" DrawAspect="Content" ObjectID="_1651746791" r:id="rId317"/>
        </w:object>
      </w:r>
      <w:r w:rsidR="00815468">
        <w:t xml:space="preserve"> wyznacza stan równowagi konkurencyjnej w takiej gospodarce. Półprostą  </w:t>
      </w:r>
      <w:r w:rsidR="00CA683E" w:rsidRPr="00815468">
        <w:rPr>
          <w:position w:val="-14"/>
        </w:rPr>
        <w:object w:dxaOrig="1460" w:dyaOrig="400">
          <v:shape id="_x0000_i1190" type="#_x0000_t75" style="width:72.5pt;height:20.5pt" o:ole="">
            <v:imagedata r:id="rId318" o:title=""/>
          </v:shape>
          <o:OLEObject Type="Embed" ProgID="Equation.3" ShapeID="_x0000_i1190" DrawAspect="Content" ObjectID="_1651746792" r:id="rId319"/>
        </w:object>
      </w:r>
      <w:r w:rsidR="00815468">
        <w:t xml:space="preserve">  nazywamy promieniem cen równowagi w gospodarce A-D-</w:t>
      </w:r>
      <w:proofErr w:type="spellStart"/>
      <w:r w:rsidR="00815468">
        <w:t>Mc</w:t>
      </w:r>
      <w:proofErr w:type="spellEnd"/>
      <w:r w:rsidR="00815468">
        <w:t>.</w:t>
      </w:r>
    </w:p>
    <w:p w:rsidR="00815468" w:rsidRDefault="00815468" w:rsidP="005A553D">
      <w:pPr>
        <w:spacing w:line="360" w:lineRule="auto"/>
        <w:jc w:val="both"/>
      </w:pPr>
    </w:p>
    <w:p w:rsidR="00815468" w:rsidRPr="00CA683E" w:rsidRDefault="00815468" w:rsidP="005A553D">
      <w:pPr>
        <w:spacing w:line="360" w:lineRule="auto"/>
        <w:jc w:val="both"/>
        <w:rPr>
          <w:i/>
        </w:rPr>
      </w:pPr>
      <w:r w:rsidRPr="00EB22B7">
        <w:rPr>
          <w:b/>
        </w:rPr>
        <w:t>∆ Definicja 7.</w:t>
      </w:r>
      <w:r>
        <w:rPr>
          <w:b/>
        </w:rPr>
        <w:t>7</w:t>
      </w:r>
      <w:r w:rsidRPr="00EB22B7">
        <w:rPr>
          <w:b/>
        </w:rPr>
        <w:t>.</w:t>
      </w:r>
      <w:r>
        <w:rPr>
          <w:b/>
        </w:rPr>
        <w:t xml:space="preserve">  </w:t>
      </w:r>
      <w:r w:rsidR="00CA683E" w:rsidRPr="00CA683E">
        <w:rPr>
          <w:i/>
        </w:rPr>
        <w:t>Gospodarkę</w:t>
      </w:r>
      <w:r w:rsidR="002D32E5" w:rsidRPr="00CA683E">
        <w:rPr>
          <w:i/>
        </w:rPr>
        <w:t xml:space="preserve"> konkurencyjną A-D-</w:t>
      </w:r>
      <w:proofErr w:type="spellStart"/>
      <w:r w:rsidR="002D32E5" w:rsidRPr="00CA683E">
        <w:rPr>
          <w:i/>
        </w:rPr>
        <w:t>Mc</w:t>
      </w:r>
      <w:proofErr w:type="spellEnd"/>
      <w:r w:rsidR="002D32E5" w:rsidRPr="00CA683E">
        <w:rPr>
          <w:i/>
        </w:rPr>
        <w:t xml:space="preserve"> nazywamy globalnie asymptotycznie stabilną, jeżeli </w:t>
      </w:r>
      <w:r w:rsidR="002D32E5" w:rsidRPr="00CA683E">
        <w:rPr>
          <w:i/>
          <w:position w:val="-10"/>
        </w:rPr>
        <w:object w:dxaOrig="859" w:dyaOrig="380">
          <v:shape id="_x0000_i1191" type="#_x0000_t75" style="width:42.5pt;height:18.5pt" o:ole="">
            <v:imagedata r:id="rId320" o:title=""/>
          </v:shape>
          <o:OLEObject Type="Embed" ProgID="Equation.3" ShapeID="_x0000_i1191" DrawAspect="Content" ObjectID="_1651746793" r:id="rId321"/>
        </w:object>
      </w:r>
      <w:r w:rsidR="002D32E5" w:rsidRPr="00CA683E">
        <w:rPr>
          <w:i/>
        </w:rPr>
        <w:t xml:space="preserve"> </w:t>
      </w:r>
      <w:r w:rsidR="002D32E5" w:rsidRPr="00CA683E">
        <w:rPr>
          <w:i/>
          <w:position w:val="-14"/>
        </w:rPr>
        <w:object w:dxaOrig="2140" w:dyaOrig="400">
          <v:shape id="_x0000_i1192" type="#_x0000_t75" style="width:107.5pt;height:20.5pt" o:ole="">
            <v:imagedata r:id="rId322" o:title=""/>
          </v:shape>
          <o:OLEObject Type="Embed" ProgID="Equation.3" ShapeID="_x0000_i1192" DrawAspect="Content" ObjectID="_1651746794" r:id="rId323"/>
        </w:object>
      </w:r>
    </w:p>
    <w:p w:rsidR="002D32E5" w:rsidRPr="00CA683E" w:rsidRDefault="00CA683E" w:rsidP="005A553D">
      <w:pPr>
        <w:spacing w:line="360" w:lineRule="auto"/>
        <w:jc w:val="both"/>
        <w:rPr>
          <w:i/>
        </w:rPr>
      </w:pPr>
      <w:r>
        <w:rPr>
          <w:i/>
        </w:rPr>
        <w:t xml:space="preserve">                  </w:t>
      </w:r>
      <w:r w:rsidR="002D32E5" w:rsidRPr="00CA683E">
        <w:rPr>
          <w:i/>
        </w:rPr>
        <w:t xml:space="preserve">  </w:t>
      </w:r>
      <w:r>
        <w:rPr>
          <w:i/>
        </w:rPr>
        <w:t xml:space="preserve"> </w:t>
      </w:r>
      <w:r w:rsidR="002D32E5" w:rsidRPr="00CA683E">
        <w:rPr>
          <w:i/>
        </w:rPr>
        <w:t xml:space="preserve"> </w:t>
      </w:r>
      <w:r w:rsidR="002D32E5" w:rsidRPr="00CA683E">
        <w:rPr>
          <w:i/>
          <w:position w:val="-10"/>
        </w:rPr>
        <w:object w:dxaOrig="180" w:dyaOrig="340">
          <v:shape id="_x0000_i1193" type="#_x0000_t75" style="width:9pt;height:17.5pt" o:ole="">
            <v:imagedata r:id="rId324" o:title=""/>
          </v:shape>
          <o:OLEObject Type="Embed" ProgID="Equation.3" ShapeID="_x0000_i1193" DrawAspect="Content" ObjectID="_1651746795" r:id="rId325"/>
        </w:object>
      </w:r>
      <w:r w:rsidR="002D32E5" w:rsidRPr="00CA683E">
        <w:rPr>
          <w:i/>
          <w:position w:val="-22"/>
        </w:rPr>
        <w:object w:dxaOrig="1240" w:dyaOrig="460">
          <v:shape id="_x0000_i1194" type="#_x0000_t75" style="width:62.5pt;height:23.5pt" o:ole="">
            <v:imagedata r:id="rId326" o:title=""/>
          </v:shape>
          <o:OLEObject Type="Embed" ProgID="Equation.3" ShapeID="_x0000_i1194" DrawAspect="Content" ObjectID="_1651746796" r:id="rId327"/>
        </w:object>
      </w:r>
    </w:p>
    <w:p w:rsidR="00EF55CA" w:rsidRPr="00CA683E" w:rsidRDefault="002D32E5" w:rsidP="009D3A54">
      <w:pPr>
        <w:spacing w:line="360" w:lineRule="auto"/>
        <w:jc w:val="both"/>
        <w:rPr>
          <w:i/>
        </w:rPr>
      </w:pPr>
      <w:r w:rsidRPr="00CA683E">
        <w:rPr>
          <w:i/>
        </w:rPr>
        <w:t xml:space="preserve">                 </w:t>
      </w:r>
      <w:r w:rsidR="00CA683E">
        <w:rPr>
          <w:i/>
        </w:rPr>
        <w:t xml:space="preserve">       </w:t>
      </w:r>
      <w:r w:rsidRPr="00CA683E">
        <w:rPr>
          <w:i/>
        </w:rPr>
        <w:t xml:space="preserve"> </w:t>
      </w:r>
      <w:r w:rsidRPr="00CA683E">
        <w:rPr>
          <w:i/>
          <w:position w:val="-10"/>
        </w:rPr>
        <w:object w:dxaOrig="1420" w:dyaOrig="380">
          <v:shape id="_x0000_i1195" type="#_x0000_t75" style="width:71.5pt;height:18.5pt" o:ole="">
            <v:imagedata r:id="rId328" o:title=""/>
          </v:shape>
          <o:OLEObject Type="Embed" ProgID="Equation.3" ShapeID="_x0000_i1195" DrawAspect="Content" ObjectID="_1651746797" r:id="rId329"/>
        </w:object>
      </w:r>
      <w:r w:rsidRPr="00CA683E">
        <w:rPr>
          <w:i/>
        </w:rPr>
        <w:t xml:space="preserve"> , </w:t>
      </w:r>
      <w:r w:rsidRPr="00CA683E">
        <w:rPr>
          <w:i/>
          <w:position w:val="-10"/>
        </w:rPr>
        <w:object w:dxaOrig="1040" w:dyaOrig="320">
          <v:shape id="_x0000_i1196" type="#_x0000_t75" style="width:51.5pt;height:15.5pt" o:ole="">
            <v:imagedata r:id="rId149" o:title=""/>
          </v:shape>
          <o:OLEObject Type="Embed" ProgID="Equation.3" ShapeID="_x0000_i1196" DrawAspect="Content" ObjectID="_1651746798" r:id="rId330"/>
        </w:object>
      </w:r>
      <w:r w:rsidRPr="00CA683E">
        <w:rPr>
          <w:i/>
        </w:rPr>
        <w:t xml:space="preserve"> , </w:t>
      </w:r>
    </w:p>
    <w:p w:rsidR="002D32E5" w:rsidRPr="00CA683E" w:rsidRDefault="002D32E5" w:rsidP="009D3A54">
      <w:pPr>
        <w:spacing w:line="360" w:lineRule="auto"/>
        <w:jc w:val="both"/>
        <w:rPr>
          <w:i/>
        </w:rPr>
      </w:pPr>
      <w:r w:rsidRPr="00CA683E">
        <w:rPr>
          <w:i/>
        </w:rPr>
        <w:lastRenderedPageBreak/>
        <w:t xml:space="preserve">                 </w:t>
      </w:r>
      <w:r w:rsidR="00CA683E">
        <w:rPr>
          <w:i/>
        </w:rPr>
        <w:t xml:space="preserve"> </w:t>
      </w:r>
      <w:r w:rsidRPr="00CA683E">
        <w:rPr>
          <w:i/>
        </w:rPr>
        <w:t xml:space="preserve">       </w:t>
      </w:r>
      <w:r w:rsidR="00503DFB" w:rsidRPr="00CA683E">
        <w:rPr>
          <w:i/>
          <w:position w:val="-10"/>
        </w:rPr>
        <w:object w:dxaOrig="1420" w:dyaOrig="380">
          <v:shape id="_x0000_i1197" type="#_x0000_t75" style="width:71.5pt;height:18.5pt" o:ole="">
            <v:imagedata r:id="rId331" o:title=""/>
          </v:shape>
          <o:OLEObject Type="Embed" ProgID="Equation.3" ShapeID="_x0000_i1197" DrawAspect="Content" ObjectID="_1651746799" r:id="rId332"/>
        </w:object>
      </w:r>
      <w:r w:rsidRPr="00CA683E">
        <w:rPr>
          <w:i/>
        </w:rPr>
        <w:t xml:space="preserve"> , </w:t>
      </w:r>
      <w:r w:rsidR="00AF26AE">
        <w:rPr>
          <w:i/>
          <w:noProof/>
          <w:position w:val="-10"/>
        </w:rPr>
        <w:drawing>
          <wp:inline distT="0" distB="0" distL="0" distR="0">
            <wp:extent cx="600710" cy="198120"/>
            <wp:effectExtent l="0" t="0" r="8890" b="0"/>
            <wp:docPr id="199" name="Obraz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F815AE" w:rsidRPr="00CA683E">
        <w:rPr>
          <w:i/>
        </w:rPr>
        <w:t xml:space="preserve"> . </w:t>
      </w:r>
    </w:p>
    <w:p w:rsidR="00503DFB" w:rsidRDefault="00503DFB" w:rsidP="00503DFB">
      <w:pPr>
        <w:spacing w:line="360" w:lineRule="auto"/>
        <w:jc w:val="right"/>
      </w:pPr>
      <w:r>
        <w:t>▲</w:t>
      </w:r>
    </w:p>
    <w:p w:rsidR="00851DB0" w:rsidRDefault="00851DB0" w:rsidP="00503DFB">
      <w:pPr>
        <w:spacing w:line="360" w:lineRule="auto"/>
        <w:jc w:val="right"/>
      </w:pPr>
    </w:p>
    <w:p w:rsidR="00503DFB" w:rsidRPr="00CA683E" w:rsidRDefault="00503DFB" w:rsidP="00503DFB">
      <w:pPr>
        <w:spacing w:line="360" w:lineRule="auto"/>
        <w:jc w:val="both"/>
        <w:rPr>
          <w:i/>
        </w:rPr>
      </w:pPr>
      <w:r w:rsidRPr="00D76332">
        <w:rPr>
          <w:b/>
        </w:rPr>
        <w:t>□ Twierdzenie 7.</w:t>
      </w:r>
      <w:r>
        <w:rPr>
          <w:b/>
        </w:rPr>
        <w:t>5</w:t>
      </w:r>
      <w:r w:rsidRPr="00D76332">
        <w:rPr>
          <w:b/>
        </w:rPr>
        <w:t>.</w:t>
      </w:r>
      <w:r>
        <w:t xml:space="preserve">  </w:t>
      </w:r>
      <w:r w:rsidRPr="00CA683E">
        <w:rPr>
          <w:i/>
        </w:rPr>
        <w:t xml:space="preserve">Jeżeli funkcje podaży towarów </w:t>
      </w:r>
      <w:r w:rsidRPr="00CA683E">
        <w:rPr>
          <w:i/>
          <w:position w:val="-10"/>
        </w:rPr>
        <w:object w:dxaOrig="320" w:dyaOrig="380">
          <v:shape id="_x0000_i1198" type="#_x0000_t75" style="width:15.5pt;height:18.5pt" o:ole="">
            <v:imagedata r:id="rId333" o:title=""/>
          </v:shape>
          <o:OLEObject Type="Embed" ProgID="Equation.3" ShapeID="_x0000_i1198" DrawAspect="Content" ObjectID="_1651746800" r:id="rId334"/>
        </w:object>
      </w:r>
      <w:r w:rsidRPr="00CA683E">
        <w:rPr>
          <w:i/>
        </w:rPr>
        <w:t xml:space="preserve">  i popytu  </w:t>
      </w:r>
      <w:r w:rsidRPr="00CA683E">
        <w:rPr>
          <w:i/>
          <w:position w:val="-10"/>
        </w:rPr>
        <w:object w:dxaOrig="340" w:dyaOrig="380">
          <v:shape id="_x0000_i1199" type="#_x0000_t75" style="width:17.5pt;height:18.5pt" o:ole="">
            <v:imagedata r:id="rId335" o:title=""/>
          </v:shape>
          <o:OLEObject Type="Embed" ProgID="Equation.3" ShapeID="_x0000_i1199" DrawAspect="Content" ObjectID="_1651746801" r:id="rId336"/>
        </w:object>
      </w:r>
      <w:r w:rsidRPr="00CA683E">
        <w:rPr>
          <w:i/>
        </w:rPr>
        <w:t xml:space="preserve">  </w:t>
      </w:r>
      <w:r w:rsidRPr="00CA683E">
        <w:rPr>
          <w:i/>
          <w:position w:val="-10"/>
        </w:rPr>
        <w:object w:dxaOrig="2140" w:dyaOrig="320">
          <v:shape id="_x0000_i1200" type="#_x0000_t75" style="width:107.5pt;height:15.5pt" o:ole="">
            <v:imagedata r:id="rId337" o:title=""/>
          </v:shape>
          <o:OLEObject Type="Embed" ProgID="Equation.3" ShapeID="_x0000_i1200" DrawAspect="Content" ObjectID="_1651746802" r:id="rId338"/>
        </w:object>
      </w:r>
      <w:r w:rsidRPr="00CA683E">
        <w:rPr>
          <w:i/>
        </w:rPr>
        <w:t xml:space="preserve">  są ciągłe na </w:t>
      </w:r>
      <w:r w:rsidRPr="00CA683E">
        <w:rPr>
          <w:i/>
          <w:position w:val="-10"/>
        </w:rPr>
        <w:object w:dxaOrig="420" w:dyaOrig="340">
          <v:shape id="_x0000_i1201" type="#_x0000_t75" style="width:21pt;height:17.5pt" o:ole="">
            <v:imagedata r:id="rId339" o:title=""/>
          </v:shape>
          <o:OLEObject Type="Embed" ProgID="Equation.3" ShapeID="_x0000_i1201" DrawAspect="Content" ObjectID="_1651746803" r:id="rId340"/>
        </w:object>
      </w:r>
      <w:r w:rsidRPr="00CA683E">
        <w:rPr>
          <w:i/>
        </w:rPr>
        <w:t xml:space="preserve"> , to przy założeniach (IV)-(VI) gospodarka konkurencyjna A-D-</w:t>
      </w:r>
      <w:proofErr w:type="spellStart"/>
      <w:r w:rsidRPr="00CA683E">
        <w:rPr>
          <w:i/>
        </w:rPr>
        <w:t>Mc</w:t>
      </w:r>
      <w:proofErr w:type="spellEnd"/>
      <w:r w:rsidRPr="00CA683E">
        <w:rPr>
          <w:i/>
        </w:rPr>
        <w:t xml:space="preserve"> jest globalnie asymptotycznie stabilna.</w:t>
      </w:r>
    </w:p>
    <w:p w:rsidR="00503DFB" w:rsidRDefault="00503DFB" w:rsidP="00503DFB">
      <w:pPr>
        <w:spacing w:line="360" w:lineRule="auto"/>
        <w:jc w:val="both"/>
      </w:pPr>
      <w:r w:rsidRPr="00CA683E">
        <w:rPr>
          <w:b/>
        </w:rPr>
        <w:t>Dowód.</w:t>
      </w:r>
      <w:r>
        <w:t xml:space="preserve"> Z twierdzenia 4.2 (E. Pan</w:t>
      </w:r>
      <w:r w:rsidR="001D69F0">
        <w:t>ek, Ekonomia matematyczna</w:t>
      </w:r>
      <w:r>
        <w:t xml:space="preserve">, rozdz. 4, punkt 4.1.2)  wynika, że przy założeniach (IV)-(VI) każda  </w:t>
      </w:r>
      <w:r w:rsidRPr="00115AD6">
        <w:rPr>
          <w:position w:val="-10"/>
        </w:rPr>
        <w:object w:dxaOrig="780" w:dyaOrig="380">
          <v:shape id="_x0000_i1202" type="#_x0000_t75" style="width:39pt;height:18.5pt" o:ole="">
            <v:imagedata r:id="rId297" o:title=""/>
          </v:shape>
          <o:OLEObject Type="Embed" ProgID="Equation.3" ShapeID="_x0000_i1202" DrawAspect="Content" ObjectID="_1651746804" r:id="rId341"/>
        </w:object>
      </w:r>
      <w:r>
        <w:t xml:space="preserve">-dopuszczalna trajektoria cen jest asymptotycznie zbieżna do pewnego wektora cen  </w:t>
      </w:r>
      <w:r w:rsidRPr="00503DFB">
        <w:rPr>
          <w:position w:val="-10"/>
        </w:rPr>
        <w:object w:dxaOrig="639" w:dyaOrig="320">
          <v:shape id="_x0000_i1203" type="#_x0000_t75" style="width:32.5pt;height:15.5pt" o:ole="">
            <v:imagedata r:id="rId342" o:title=""/>
          </v:shape>
          <o:OLEObject Type="Embed" ProgID="Equation.3" ShapeID="_x0000_i1203" DrawAspect="Content" ObjectID="_1651746805" r:id="rId343"/>
        </w:object>
      </w:r>
      <w:r>
        <w:t xml:space="preserve">  (z dowodu wynika, że jest to punkt przebicia kuli </w:t>
      </w:r>
      <w:r>
        <w:rPr>
          <w:i/>
        </w:rPr>
        <w:t>n</w:t>
      </w:r>
      <w:r>
        <w:t xml:space="preserve">-wymiarowej o promieniu </w:t>
      </w:r>
      <w:r w:rsidR="00AF26AE">
        <w:rPr>
          <w:noProof/>
          <w:position w:val="-20"/>
        </w:rPr>
        <w:drawing>
          <wp:inline distT="0" distB="0" distL="0" distR="0">
            <wp:extent cx="614045" cy="313690"/>
            <wp:effectExtent l="0" t="0" r="0" b="0"/>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614045" cy="313690"/>
                    </a:xfrm>
                    <a:prstGeom prst="rect">
                      <a:avLst/>
                    </a:prstGeom>
                    <a:noFill/>
                    <a:ln>
                      <a:noFill/>
                    </a:ln>
                  </pic:spPr>
                </pic:pic>
              </a:graphicData>
            </a:graphic>
          </wp:inline>
        </w:drawing>
      </w:r>
      <w:r>
        <w:t xml:space="preserve"> przez promień cen równowagi </w:t>
      </w:r>
      <w:r w:rsidR="00DC04E7" w:rsidRPr="00DC04E7">
        <w:rPr>
          <w:i/>
        </w:rPr>
        <w:t>P</w:t>
      </w:r>
      <w:r w:rsidR="00DC04E7">
        <w:t xml:space="preserve">). Z kolei z ciągłości funkcji </w:t>
      </w:r>
      <w:r w:rsidR="00D653EF" w:rsidRPr="00D9681C">
        <w:rPr>
          <w:position w:val="-10"/>
        </w:rPr>
        <w:object w:dxaOrig="660" w:dyaOrig="380">
          <v:shape id="_x0000_i1204" type="#_x0000_t75" style="width:33pt;height:18.5pt" o:ole="">
            <v:imagedata r:id="rId345" o:title=""/>
          </v:shape>
          <o:OLEObject Type="Embed" ProgID="Equation.3" ShapeID="_x0000_i1204" DrawAspect="Content" ObjectID="_1651746806" r:id="rId346"/>
        </w:object>
      </w:r>
      <w:r w:rsidR="00DC04E7">
        <w:t xml:space="preserve">  wynika, że jeżeli  </w:t>
      </w:r>
      <w:r w:rsidR="00D653EF" w:rsidRPr="00D653EF">
        <w:rPr>
          <w:position w:val="-22"/>
        </w:rPr>
        <w:object w:dxaOrig="920" w:dyaOrig="460">
          <v:shape id="_x0000_i1205" type="#_x0000_t75" style="width:45.5pt;height:23.5pt" o:ole="">
            <v:imagedata r:id="rId347" o:title=""/>
          </v:shape>
          <o:OLEObject Type="Embed" ProgID="Equation.3" ShapeID="_x0000_i1205" DrawAspect="Content" ObjectID="_1651746807" r:id="rId348"/>
        </w:object>
      </w:r>
      <w:r w:rsidR="00D653EF">
        <w:t xml:space="preserve"> , to</w:t>
      </w:r>
    </w:p>
    <w:p w:rsidR="00D653EF" w:rsidRDefault="00D653EF" w:rsidP="00503DFB">
      <w:pPr>
        <w:spacing w:line="360" w:lineRule="auto"/>
        <w:jc w:val="both"/>
      </w:pPr>
      <w:r>
        <w:t xml:space="preserve">                                      </w:t>
      </w:r>
      <w:r w:rsidRPr="00D9681C">
        <w:rPr>
          <w:position w:val="-10"/>
        </w:rPr>
        <w:object w:dxaOrig="780" w:dyaOrig="380">
          <v:shape id="_x0000_i1206" type="#_x0000_t75" style="width:39pt;height:18.5pt" o:ole="">
            <v:imagedata r:id="rId271" o:title=""/>
          </v:shape>
          <o:OLEObject Type="Embed" ProgID="Equation.3" ShapeID="_x0000_i1206" DrawAspect="Content" ObjectID="_1651746808" r:id="rId349"/>
        </w:object>
      </w:r>
      <w:r w:rsidRPr="00D653EF">
        <w:rPr>
          <w:position w:val="-22"/>
        </w:rPr>
        <w:object w:dxaOrig="2299" w:dyaOrig="499">
          <v:shape id="_x0000_i1207" type="#_x0000_t75" style="width:114.5pt;height:24.5pt" o:ole="">
            <v:imagedata r:id="rId350" o:title=""/>
          </v:shape>
          <o:OLEObject Type="Embed" ProgID="Equation.3" ShapeID="_x0000_i1207" DrawAspect="Content" ObjectID="_1651746809" r:id="rId351"/>
        </w:object>
      </w:r>
      <w:r>
        <w:t xml:space="preserve">  ,  </w:t>
      </w:r>
      <w:r w:rsidRPr="0030333F">
        <w:rPr>
          <w:position w:val="-10"/>
        </w:rPr>
        <w:object w:dxaOrig="1040" w:dyaOrig="320">
          <v:shape id="_x0000_i1208" type="#_x0000_t75" style="width:51.5pt;height:15.5pt" o:ole="">
            <v:imagedata r:id="rId149" o:title=""/>
          </v:shape>
          <o:OLEObject Type="Embed" ProgID="Equation.3" ShapeID="_x0000_i1208" DrawAspect="Content" ObjectID="_1651746810" r:id="rId352"/>
        </w:object>
      </w:r>
      <w:r>
        <w:t xml:space="preserve">  .</w:t>
      </w:r>
    </w:p>
    <w:p w:rsidR="00D653EF" w:rsidRDefault="00D653EF" w:rsidP="00503DFB">
      <w:pPr>
        <w:spacing w:line="360" w:lineRule="auto"/>
        <w:jc w:val="both"/>
      </w:pPr>
      <w:r>
        <w:t xml:space="preserve">Podobnie ciągłość funkcji popytu  </w:t>
      </w:r>
      <w:r w:rsidR="00AF26AE">
        <w:rPr>
          <w:noProof/>
          <w:position w:val="-10"/>
        </w:rPr>
        <w:drawing>
          <wp:inline distT="0" distB="0" distL="0" distR="0">
            <wp:extent cx="450215" cy="231775"/>
            <wp:effectExtent l="0" t="0" r="6985" b="0"/>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t xml:space="preserve">  gwarantuje, że</w:t>
      </w:r>
      <w:r w:rsidR="00CA683E">
        <w:t xml:space="preserve"> </w:t>
      </w:r>
      <w:r>
        <w:t xml:space="preserve">jeżeli    </w:t>
      </w:r>
      <w:r w:rsidRPr="00D653EF">
        <w:rPr>
          <w:position w:val="-22"/>
        </w:rPr>
        <w:object w:dxaOrig="920" w:dyaOrig="460">
          <v:shape id="_x0000_i1209" type="#_x0000_t75" style="width:45.5pt;height:23.5pt" o:ole="">
            <v:imagedata r:id="rId347" o:title=""/>
          </v:shape>
          <o:OLEObject Type="Embed" ProgID="Equation.3" ShapeID="_x0000_i1209" DrawAspect="Content" ObjectID="_1651746811" r:id="rId354"/>
        </w:object>
      </w:r>
      <w:r>
        <w:t xml:space="preserve"> , to</w:t>
      </w:r>
    </w:p>
    <w:p w:rsidR="00D653EF" w:rsidRDefault="00906F9F" w:rsidP="00503DFB">
      <w:pPr>
        <w:spacing w:line="360" w:lineRule="auto"/>
        <w:jc w:val="both"/>
      </w:pPr>
      <w:r>
        <w:t xml:space="preserve">                                   </w:t>
      </w:r>
      <w:r w:rsidR="00851DB0" w:rsidRPr="00D9681C">
        <w:rPr>
          <w:position w:val="-10"/>
        </w:rPr>
        <w:object w:dxaOrig="780" w:dyaOrig="380">
          <v:shape id="_x0000_i1210" type="#_x0000_t75" style="width:39pt;height:18.5pt" o:ole="">
            <v:imagedata r:id="rId355" o:title=""/>
          </v:shape>
          <o:OLEObject Type="Embed" ProgID="Equation.3" ShapeID="_x0000_i1210" DrawAspect="Content" ObjectID="_1651746812" r:id="rId356"/>
        </w:object>
      </w:r>
      <w:r w:rsidR="000C09DC" w:rsidRPr="00D653EF">
        <w:rPr>
          <w:position w:val="-22"/>
        </w:rPr>
        <w:object w:dxaOrig="1860" w:dyaOrig="499">
          <v:shape id="_x0000_i1211" type="#_x0000_t75" style="width:93pt;height:24.5pt" o:ole="">
            <v:imagedata r:id="rId357" o:title=""/>
          </v:shape>
          <o:OLEObject Type="Embed" ProgID="Equation.3" ShapeID="_x0000_i1211" DrawAspect="Content" ObjectID="_1651746813" r:id="rId358"/>
        </w:object>
      </w:r>
      <w:r>
        <w:t xml:space="preserve"> </w:t>
      </w:r>
      <w:r w:rsidR="00851DB0">
        <w:t xml:space="preserve">, </w:t>
      </w:r>
      <w:r w:rsidR="00AF26AE">
        <w:rPr>
          <w:noProof/>
          <w:position w:val="-10"/>
        </w:rPr>
        <w:drawing>
          <wp:inline distT="0" distB="0" distL="0" distR="0">
            <wp:extent cx="600710" cy="198120"/>
            <wp:effectExtent l="0" t="0" r="8890" b="0"/>
            <wp:docPr id="216" name="Obraz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851DB0">
        <w:t xml:space="preserve"> .</w:t>
      </w:r>
    </w:p>
    <w:p w:rsidR="00851DB0" w:rsidRDefault="00851DB0" w:rsidP="00851DB0">
      <w:pPr>
        <w:spacing w:line="360" w:lineRule="auto"/>
        <w:jc w:val="right"/>
      </w:pPr>
      <w:r>
        <w:t>■</w:t>
      </w:r>
    </w:p>
    <w:p w:rsidR="00851DB0" w:rsidRDefault="00851DB0" w:rsidP="00503DFB">
      <w:pPr>
        <w:spacing w:line="360" w:lineRule="auto"/>
        <w:jc w:val="both"/>
      </w:pPr>
    </w:p>
    <w:p w:rsidR="00D63B27" w:rsidRDefault="00D63B27" w:rsidP="00D63B27">
      <w:pPr>
        <w:spacing w:line="360" w:lineRule="auto"/>
        <w:rPr>
          <w:b/>
        </w:rPr>
      </w:pPr>
      <w:r w:rsidRPr="007D3659">
        <w:rPr>
          <w:b/>
        </w:rPr>
        <w:t xml:space="preserve">7.3. Gospodarka konkurencyjna z cenami </w:t>
      </w:r>
      <w:r w:rsidR="000D49DC">
        <w:rPr>
          <w:b/>
        </w:rPr>
        <w:t>względnymi. Stabilność lokalna</w:t>
      </w:r>
    </w:p>
    <w:p w:rsidR="00D63B27" w:rsidRDefault="00D63B27" w:rsidP="00D63B27">
      <w:pPr>
        <w:spacing w:line="360" w:lineRule="auto"/>
        <w:jc w:val="both"/>
      </w:pPr>
    </w:p>
    <w:p w:rsidR="00D63B27" w:rsidRDefault="00D63B27" w:rsidP="00D63B27">
      <w:pPr>
        <w:spacing w:line="360" w:lineRule="auto"/>
        <w:jc w:val="both"/>
      </w:pPr>
      <w:r>
        <w:t xml:space="preserve">   Wyrażając ceny pierwszych  </w:t>
      </w:r>
      <w:r>
        <w:rPr>
          <w:i/>
        </w:rPr>
        <w:t>n</w:t>
      </w:r>
      <w:r>
        <w:t xml:space="preserve">-1  towarów w jednostkach towaru  </w:t>
      </w:r>
      <w:r>
        <w:rPr>
          <w:i/>
        </w:rPr>
        <w:t>n</w:t>
      </w:r>
      <w:r>
        <w:t xml:space="preserve">-tego redukujemy promień cen równowagi </w:t>
      </w:r>
      <w:r w:rsidR="00524F3B" w:rsidRPr="002D32E5">
        <w:rPr>
          <w:position w:val="-14"/>
        </w:rPr>
        <w:object w:dxaOrig="1560" w:dyaOrig="400">
          <v:shape id="_x0000_i1212" type="#_x0000_t75" style="width:78pt;height:20.5pt" o:ole="">
            <v:imagedata r:id="rId359" o:title=""/>
          </v:shape>
          <o:OLEObject Type="Embed" ProgID="Equation.3" ShapeID="_x0000_i1212" DrawAspect="Content" ObjectID="_1651746814" r:id="rId360"/>
        </w:object>
      </w:r>
      <w:r>
        <w:t xml:space="preserve">  do punktu</w:t>
      </w:r>
    </w:p>
    <w:p w:rsidR="00D63B27" w:rsidRDefault="00D63B27" w:rsidP="00D63B27">
      <w:pPr>
        <w:spacing w:line="360" w:lineRule="auto"/>
        <w:jc w:val="both"/>
      </w:pPr>
      <w:r>
        <w:t xml:space="preserve">                                                         </w:t>
      </w:r>
      <w:r w:rsidRPr="007D3659">
        <w:rPr>
          <w:position w:val="-32"/>
        </w:rPr>
        <w:object w:dxaOrig="2320" w:dyaOrig="760">
          <v:shape id="_x0000_i1213" type="#_x0000_t75" style="width:116.5pt;height:38.5pt" o:ole="">
            <v:imagedata r:id="rId361" o:title=""/>
          </v:shape>
          <o:OLEObject Type="Embed" ProgID="Equation.3" ShapeID="_x0000_i1213" DrawAspect="Content" ObjectID="_1651746815" r:id="rId362"/>
        </w:object>
      </w:r>
      <w:r>
        <w:t xml:space="preserve"> </w:t>
      </w:r>
    </w:p>
    <w:p w:rsidR="00D63B27" w:rsidRDefault="00D63B27" w:rsidP="00D63B27">
      <w:pPr>
        <w:spacing w:line="360" w:lineRule="auto"/>
        <w:jc w:val="both"/>
      </w:pPr>
      <w:r>
        <w:t xml:space="preserve">gdzie </w:t>
      </w:r>
      <w:r w:rsidRPr="007D3659">
        <w:rPr>
          <w:position w:val="-10"/>
        </w:rPr>
        <w:object w:dxaOrig="240" w:dyaOrig="300">
          <v:shape id="_x0000_i1214" type="#_x0000_t75" style="width:12pt;height:15pt" o:ole="">
            <v:imagedata r:id="rId363" o:title=""/>
          </v:shape>
          <o:OLEObject Type="Embed" ProgID="Equation.3" ShapeID="_x0000_i1214" DrawAspect="Content" ObjectID="_1651746816" r:id="rId364"/>
        </w:object>
      </w:r>
      <w:r>
        <w:t xml:space="preserve">  jest dowolnym wektorem z promienia </w:t>
      </w:r>
      <w:r>
        <w:rPr>
          <w:i/>
        </w:rPr>
        <w:t>P</w:t>
      </w:r>
      <w:r>
        <w:t xml:space="preserve">. </w:t>
      </w:r>
    </w:p>
    <w:p w:rsidR="00D63B27" w:rsidRDefault="00D63B27" w:rsidP="00D63B27">
      <w:pPr>
        <w:spacing w:line="360" w:lineRule="auto"/>
        <w:jc w:val="both"/>
      </w:pPr>
      <w:r>
        <w:t xml:space="preserve">Funkcja popytu nadwyżkowego </w:t>
      </w:r>
      <w:r w:rsidRPr="005E2FD3">
        <w:rPr>
          <w:position w:val="-10"/>
        </w:rPr>
        <w:object w:dxaOrig="580" w:dyaOrig="320">
          <v:shape id="_x0000_i1215" type="#_x0000_t75" style="width:29.5pt;height:15.5pt" o:ole="">
            <v:imagedata r:id="rId365" o:title=""/>
          </v:shape>
          <o:OLEObject Type="Embed" ProgID="Equation.3" ShapeID="_x0000_i1215" DrawAspect="Content" ObjectID="_1651746817" r:id="rId366"/>
        </w:object>
      </w:r>
      <w:r>
        <w:t xml:space="preserve">  w układzie (7.5) jest dodatnio jednorodna stopnia 0, zatem taki sam popyt nadwyżkowy towarzyszy cenom </w:t>
      </w:r>
      <w:r w:rsidRPr="005E2FD3">
        <w:rPr>
          <w:position w:val="-10"/>
        </w:rPr>
        <w:object w:dxaOrig="480" w:dyaOrig="320">
          <v:shape id="_x0000_i1216" type="#_x0000_t75" style="width:24pt;height:15.5pt" o:ole="">
            <v:imagedata r:id="rId367" o:title=""/>
          </v:shape>
          <o:OLEObject Type="Embed" ProgID="Equation.3" ShapeID="_x0000_i1216" DrawAspect="Content" ObjectID="_1651746818" r:id="rId368"/>
        </w:object>
      </w:r>
      <w:r>
        <w:t xml:space="preserve">  oraz cenom </w:t>
      </w:r>
      <w:r w:rsidR="00524F3B" w:rsidRPr="007D3659">
        <w:rPr>
          <w:position w:val="-32"/>
        </w:rPr>
        <w:object w:dxaOrig="3040" w:dyaOrig="760">
          <v:shape id="_x0000_i1217" type="#_x0000_t75" style="width:152.5pt;height:38.5pt" o:ole="">
            <v:imagedata r:id="rId369" o:title=""/>
          </v:shape>
          <o:OLEObject Type="Embed" ProgID="Equation.3" ShapeID="_x0000_i1217" DrawAspect="Content" ObjectID="_1651746819" r:id="rId370"/>
        </w:object>
      </w:r>
      <w:r>
        <w:t xml:space="preserve">, co prowadzi do następującego układu  </w:t>
      </w:r>
      <w:r w:rsidRPr="00F51CF8">
        <w:rPr>
          <w:position w:val="-6"/>
        </w:rPr>
        <w:object w:dxaOrig="499" w:dyaOrig="279">
          <v:shape id="_x0000_i1218" type="#_x0000_t75" style="width:24.5pt;height:14.5pt" o:ole="">
            <v:imagedata r:id="rId371" o:title=""/>
          </v:shape>
          <o:OLEObject Type="Embed" ProgID="Equation.3" ShapeID="_x0000_i1218" DrawAspect="Content" ObjectID="_1651746820" r:id="rId372"/>
        </w:object>
      </w:r>
      <w:r>
        <w:t xml:space="preserve">  równań dynamiki cen:</w:t>
      </w:r>
    </w:p>
    <w:p w:rsidR="00D63B27" w:rsidRDefault="00D63B27" w:rsidP="00D63B27">
      <w:pPr>
        <w:spacing w:line="360" w:lineRule="auto"/>
        <w:jc w:val="both"/>
      </w:pPr>
      <w:r>
        <w:lastRenderedPageBreak/>
        <w:t xml:space="preserve">                                                           </w:t>
      </w:r>
      <w:r w:rsidRPr="00F51CF8">
        <w:rPr>
          <w:position w:val="-10"/>
        </w:rPr>
        <w:object w:dxaOrig="1740" w:dyaOrig="380">
          <v:shape id="_x0000_i1219" type="#_x0000_t75" style="width:87pt;height:18.5pt" o:ole="">
            <v:imagedata r:id="rId373" o:title=""/>
          </v:shape>
          <o:OLEObject Type="Embed" ProgID="Equation.3" ShapeID="_x0000_i1219" DrawAspect="Content" ObjectID="_1651746821" r:id="rId374"/>
        </w:object>
      </w:r>
      <w:r>
        <w:t xml:space="preserve">                                                       (7.7)</w:t>
      </w:r>
    </w:p>
    <w:p w:rsidR="00D63B27" w:rsidRDefault="00D63B27" w:rsidP="00D63B27">
      <w:pPr>
        <w:spacing w:line="360" w:lineRule="auto"/>
        <w:jc w:val="both"/>
      </w:pPr>
      <w:r>
        <w:t xml:space="preserve">z funkcją popytu nadwyżkowego </w:t>
      </w:r>
      <w:r w:rsidRPr="00F51CF8">
        <w:rPr>
          <w:position w:val="-12"/>
        </w:rPr>
        <w:object w:dxaOrig="1640" w:dyaOrig="400">
          <v:shape id="_x0000_i1220" type="#_x0000_t75" style="width:81.5pt;height:20.5pt" o:ole="">
            <v:imagedata r:id="rId375" o:title=""/>
          </v:shape>
          <o:OLEObject Type="Embed" ProgID="Equation.3" ShapeID="_x0000_i1220" DrawAspect="Content" ObjectID="_1651746822" r:id="rId376"/>
        </w:object>
      </w:r>
      <w:r>
        <w:t xml:space="preserve">  i dodatnim parametrem  </w:t>
      </w:r>
      <w:r w:rsidRPr="00F51CF8">
        <w:rPr>
          <w:position w:val="-6"/>
        </w:rPr>
        <w:object w:dxaOrig="240" w:dyaOrig="220">
          <v:shape id="_x0000_i1221" type="#_x0000_t75" style="width:12pt;height:11.5pt" o:ole="">
            <v:imagedata r:id="rId377" o:title=""/>
          </v:shape>
          <o:OLEObject Type="Embed" ProgID="Equation.3" ShapeID="_x0000_i1221" DrawAspect="Content" ObjectID="_1651746823" r:id="rId378"/>
        </w:object>
      </w:r>
      <w:r>
        <w:t xml:space="preserve">  (cena  </w:t>
      </w:r>
      <w:r>
        <w:rPr>
          <w:i/>
        </w:rPr>
        <w:t>n</w:t>
      </w:r>
      <w:r>
        <w:t xml:space="preserve">-tego towaru </w:t>
      </w:r>
      <w:r w:rsidRPr="00F51CF8">
        <w:rPr>
          <w:position w:val="-12"/>
        </w:rPr>
        <w:object w:dxaOrig="920" w:dyaOrig="360">
          <v:shape id="_x0000_i1222" type="#_x0000_t75" style="width:45.5pt;height:18pt" o:ole="">
            <v:imagedata r:id="rId379" o:title=""/>
          </v:shape>
          <o:OLEObject Type="Embed" ProgID="Equation.3" ShapeID="_x0000_i1222" DrawAspect="Content" ObjectID="_1651746824" r:id="rId380"/>
        </w:object>
      </w:r>
      <w:r>
        <w:t xml:space="preserve">). Niech  </w:t>
      </w:r>
      <w:r w:rsidRPr="005E2FD3">
        <w:rPr>
          <w:position w:val="-10"/>
        </w:rPr>
        <w:object w:dxaOrig="320" w:dyaOrig="380">
          <v:shape id="_x0000_i1223" type="#_x0000_t75" style="width:15.5pt;height:18.5pt" o:ole="">
            <v:imagedata r:id="rId381" o:title=""/>
          </v:shape>
          <o:OLEObject Type="Embed" ProgID="Equation.3" ShapeID="_x0000_i1223" DrawAspect="Content" ObjectID="_1651746825" r:id="rId382"/>
        </w:object>
      </w:r>
      <w:r>
        <w:t xml:space="preserve">  będzie dowolnym dodatnim wektorem cen (względnych) pierwszych </w:t>
      </w:r>
      <w:r w:rsidRPr="00F51CF8">
        <w:rPr>
          <w:position w:val="-6"/>
        </w:rPr>
        <w:object w:dxaOrig="499" w:dyaOrig="279">
          <v:shape id="_x0000_i1224" type="#_x0000_t75" style="width:24.5pt;height:14.5pt" o:ole="">
            <v:imagedata r:id="rId371" o:title=""/>
          </v:shape>
          <o:OLEObject Type="Embed" ProgID="Equation.3" ShapeID="_x0000_i1224" DrawAspect="Content" ObjectID="_1651746826" r:id="rId383"/>
        </w:object>
      </w:r>
      <w:r>
        <w:t xml:space="preserve"> towarów w gospodarce w momencie  </w:t>
      </w:r>
      <w:r w:rsidRPr="00F51CF8">
        <w:rPr>
          <w:position w:val="-6"/>
        </w:rPr>
        <w:object w:dxaOrig="520" w:dyaOrig="279">
          <v:shape id="_x0000_i1225" type="#_x0000_t75" style="width:26.5pt;height:14.5pt" o:ole="">
            <v:imagedata r:id="rId384" o:title=""/>
          </v:shape>
          <o:OLEObject Type="Embed" ProgID="Equation.3" ShapeID="_x0000_i1225" DrawAspect="Content" ObjectID="_1651746827" r:id="rId385"/>
        </w:object>
      </w:r>
      <w:r>
        <w:t>:</w:t>
      </w:r>
    </w:p>
    <w:p w:rsidR="00D63B27" w:rsidRDefault="00D63B27" w:rsidP="00D63B27">
      <w:pPr>
        <w:spacing w:line="360" w:lineRule="auto"/>
        <w:jc w:val="both"/>
      </w:pPr>
      <w:r>
        <w:t xml:space="preserve">                                                                </w:t>
      </w:r>
      <w:r w:rsidRPr="005E2FD3">
        <w:rPr>
          <w:position w:val="-10"/>
        </w:rPr>
        <w:object w:dxaOrig="720" w:dyaOrig="320">
          <v:shape id="_x0000_i1226" type="#_x0000_t75" style="width:36pt;height:15.5pt" o:ole="">
            <v:imagedata r:id="rId386" o:title=""/>
          </v:shape>
          <o:OLEObject Type="Embed" ProgID="Equation.3" ShapeID="_x0000_i1226" DrawAspect="Content" ObjectID="_1651746828" r:id="rId387"/>
        </w:object>
      </w:r>
      <w:r w:rsidRPr="005E2FD3">
        <w:rPr>
          <w:position w:val="-10"/>
        </w:rPr>
        <w:object w:dxaOrig="740" w:dyaOrig="380">
          <v:shape id="_x0000_i1227" type="#_x0000_t75" style="width:36.5pt;height:18.5pt" o:ole="">
            <v:imagedata r:id="rId388" o:title=""/>
          </v:shape>
          <o:OLEObject Type="Embed" ProgID="Equation.3" ShapeID="_x0000_i1227" DrawAspect="Content" ObjectID="_1651746829" r:id="rId389"/>
        </w:object>
      </w:r>
      <w:r>
        <w:t>.                                                      (7.8)</w:t>
      </w:r>
    </w:p>
    <w:p w:rsidR="00D63B27" w:rsidRDefault="00D63B27" w:rsidP="00D63B27">
      <w:pPr>
        <w:spacing w:line="360" w:lineRule="auto"/>
        <w:jc w:val="both"/>
      </w:pPr>
      <w:r>
        <w:t xml:space="preserve">   Wektorowa funkcja popytu nadwyżkowego </w:t>
      </w:r>
      <w:r w:rsidRPr="009B21E2">
        <w:rPr>
          <w:position w:val="-4"/>
        </w:rPr>
        <w:object w:dxaOrig="260" w:dyaOrig="320">
          <v:shape id="_x0000_i1228" type="#_x0000_t75" style="width:12.5pt;height:15.5pt" o:ole="">
            <v:imagedata r:id="rId390" o:title=""/>
          </v:shape>
          <o:OLEObject Type="Embed" ProgID="Equation.3" ShapeID="_x0000_i1228" DrawAspect="Content" ObjectID="_1651746830" r:id="rId391"/>
        </w:object>
      </w:r>
      <w:r>
        <w:t xml:space="preserve">  jest zredukowaną do pierwszych  </w:t>
      </w:r>
      <w:r w:rsidRPr="00F51CF8">
        <w:rPr>
          <w:position w:val="-6"/>
        </w:rPr>
        <w:object w:dxaOrig="499" w:dyaOrig="279">
          <v:shape id="_x0000_i1229" type="#_x0000_t75" style="width:24.5pt;height:14.5pt" o:ole="">
            <v:imagedata r:id="rId371" o:title=""/>
          </v:shape>
          <o:OLEObject Type="Embed" ProgID="Equation.3" ShapeID="_x0000_i1229" DrawAspect="Content" ObjectID="_1651746831" r:id="rId392"/>
        </w:object>
      </w:r>
      <w:r>
        <w:t xml:space="preserve"> współrzędnych funkcją popytu nadwyżkowego  </w:t>
      </w:r>
      <w:r>
        <w:rPr>
          <w:i/>
        </w:rPr>
        <w:t>F</w:t>
      </w:r>
      <w:r>
        <w:t xml:space="preserve">  z układu (7.5). Łatwo stąd wywnioskować, że przy założeniach (IV)-(V) każde rozwiązanie tego układu z warunkiem początkowym (7.8) jest – podobnie jak rozwiązanie układu (7.5)-(7.6) – dodatnie na półosi </w:t>
      </w:r>
      <w:r w:rsidRPr="009B21E2">
        <w:rPr>
          <w:position w:val="-10"/>
        </w:rPr>
        <w:object w:dxaOrig="700" w:dyaOrig="320">
          <v:shape id="_x0000_i1230" type="#_x0000_t75" style="width:35.5pt;height:15.5pt" o:ole="">
            <v:imagedata r:id="rId393" o:title=""/>
          </v:shape>
          <o:OLEObject Type="Embed" ProgID="Equation.3" ShapeID="_x0000_i1230" DrawAspect="Content" ObjectID="_1651746832" r:id="rId394"/>
        </w:object>
      </w:r>
      <w:r w:rsidR="00F96503">
        <w:t xml:space="preserve">  </w:t>
      </w:r>
      <w:r>
        <w:t xml:space="preserve">. Tradycyjnie nazywamy je </w:t>
      </w:r>
      <w:r w:rsidRPr="005E2FD3">
        <w:rPr>
          <w:position w:val="-10"/>
        </w:rPr>
        <w:object w:dxaOrig="780" w:dyaOrig="380">
          <v:shape id="_x0000_i1231" type="#_x0000_t75" style="width:39pt;height:18.5pt" o:ole="">
            <v:imagedata r:id="rId395" o:title=""/>
          </v:shape>
          <o:OLEObject Type="Embed" ProgID="Equation.3" ShapeID="_x0000_i1231" DrawAspect="Content" ObjectID="_1651746833" r:id="rId396"/>
        </w:object>
      </w:r>
      <w:r>
        <w:t xml:space="preserve">-dopuszczalną trajektorią cen (względnych). Mając </w:t>
      </w:r>
      <w:r w:rsidRPr="005E2FD3">
        <w:rPr>
          <w:position w:val="-10"/>
        </w:rPr>
        <w:object w:dxaOrig="780" w:dyaOrig="380">
          <v:shape id="_x0000_i1232" type="#_x0000_t75" style="width:39pt;height:18.5pt" o:ole="">
            <v:imagedata r:id="rId397" o:title=""/>
          </v:shape>
          <o:OLEObject Type="Embed" ProgID="Equation.3" ShapeID="_x0000_i1232" DrawAspect="Content" ObjectID="_1651746834" r:id="rId398"/>
        </w:object>
      </w:r>
      <w:r>
        <w:t xml:space="preserve">-dopuszczalną trajektorię cen </w:t>
      </w:r>
      <w:r w:rsidRPr="005E2FD3">
        <w:rPr>
          <w:position w:val="-10"/>
        </w:rPr>
        <w:object w:dxaOrig="480" w:dyaOrig="320">
          <v:shape id="_x0000_i1233" type="#_x0000_t75" style="width:24pt;height:15.5pt" o:ole="">
            <v:imagedata r:id="rId399" o:title=""/>
          </v:shape>
          <o:OLEObject Type="Embed" ProgID="Equation.3" ShapeID="_x0000_i1233" DrawAspect="Content" ObjectID="_1651746835" r:id="rId400"/>
        </w:object>
      </w:r>
      <w:r>
        <w:t xml:space="preserve"> i pamiętając, że </w:t>
      </w:r>
      <w:r w:rsidRPr="00F51CF8">
        <w:rPr>
          <w:position w:val="-12"/>
        </w:rPr>
        <w:object w:dxaOrig="920" w:dyaOrig="360">
          <v:shape id="_x0000_i1234" type="#_x0000_t75" style="width:45.5pt;height:18pt" o:ole="">
            <v:imagedata r:id="rId401" o:title=""/>
          </v:shape>
          <o:OLEObject Type="Embed" ProgID="Equation.3" ShapeID="_x0000_i1234" DrawAspect="Content" ObjectID="_1651746836" r:id="rId402"/>
        </w:object>
      </w:r>
      <w:r>
        <w:t xml:space="preserve"> możemy wyznaczyć wszystkie odpowiadające tym cenom trajektorie produkcji</w:t>
      </w:r>
    </w:p>
    <w:p w:rsidR="00D63B27" w:rsidRDefault="00D63B27" w:rsidP="00D63B27">
      <w:pPr>
        <w:spacing w:line="360" w:lineRule="auto"/>
        <w:jc w:val="both"/>
      </w:pPr>
      <w:r>
        <w:t xml:space="preserve">                                                   </w:t>
      </w:r>
      <w:r w:rsidRPr="00D9681C">
        <w:rPr>
          <w:position w:val="-10"/>
        </w:rPr>
        <w:object w:dxaOrig="780" w:dyaOrig="380">
          <v:shape id="_x0000_i1235" type="#_x0000_t75" style="width:39pt;height:18.5pt" o:ole="">
            <v:imagedata r:id="rId271" o:title=""/>
          </v:shape>
          <o:OLEObject Type="Embed" ProgID="Equation.3" ShapeID="_x0000_i1235" DrawAspect="Content" ObjectID="_1651746837" r:id="rId403"/>
        </w:object>
      </w:r>
      <w:r w:rsidRPr="00100C4F">
        <w:rPr>
          <w:position w:val="-10"/>
        </w:rPr>
        <w:object w:dxaOrig="1040" w:dyaOrig="380">
          <v:shape id="_x0000_i1236" type="#_x0000_t75" style="width:51.5pt;height:18.5pt" o:ole="">
            <v:imagedata r:id="rId404" o:title=""/>
          </v:shape>
          <o:OLEObject Type="Embed" ProgID="Equation.3" ShapeID="_x0000_i1236" DrawAspect="Content" ObjectID="_1651746838" r:id="rId405"/>
        </w:object>
      </w:r>
      <w:r>
        <w:t xml:space="preserve">  ,  </w:t>
      </w:r>
      <w:r w:rsidRPr="0030333F">
        <w:rPr>
          <w:position w:val="-10"/>
        </w:rPr>
        <w:object w:dxaOrig="1040" w:dyaOrig="320">
          <v:shape id="_x0000_i1237" type="#_x0000_t75" style="width:51.5pt;height:15.5pt" o:ole="">
            <v:imagedata r:id="rId149" o:title=""/>
          </v:shape>
          <o:OLEObject Type="Embed" ProgID="Equation.3" ShapeID="_x0000_i1237" DrawAspect="Content" ObjectID="_1651746839" r:id="rId406"/>
        </w:object>
      </w:r>
      <w:r>
        <w:t xml:space="preserve">                                       (7.9)</w:t>
      </w:r>
    </w:p>
    <w:p w:rsidR="00D63B27" w:rsidRDefault="00D63B27" w:rsidP="00D63B27">
      <w:pPr>
        <w:spacing w:line="360" w:lineRule="auto"/>
        <w:jc w:val="both"/>
      </w:pPr>
      <w:r>
        <w:t xml:space="preserve">oraz popytu  </w:t>
      </w:r>
    </w:p>
    <w:p w:rsidR="00D63B27" w:rsidRDefault="00D63B27" w:rsidP="00D63B27">
      <w:pPr>
        <w:spacing w:line="360" w:lineRule="auto"/>
        <w:jc w:val="both"/>
      </w:pPr>
      <w:r>
        <w:t xml:space="preserve">                                                   </w:t>
      </w:r>
      <w:r w:rsidRPr="00D9681C">
        <w:rPr>
          <w:position w:val="-10"/>
        </w:rPr>
        <w:object w:dxaOrig="780" w:dyaOrig="380">
          <v:shape id="_x0000_i1238" type="#_x0000_t75" style="width:39pt;height:18.5pt" o:ole="">
            <v:imagedata r:id="rId355" o:title=""/>
          </v:shape>
          <o:OLEObject Type="Embed" ProgID="Equation.3" ShapeID="_x0000_i1238" DrawAspect="Content" ObjectID="_1651746840" r:id="rId407"/>
        </w:object>
      </w:r>
      <w:r w:rsidRPr="00100C4F">
        <w:rPr>
          <w:position w:val="-10"/>
        </w:rPr>
        <w:object w:dxaOrig="1080" w:dyaOrig="380">
          <v:shape id="_x0000_i1239" type="#_x0000_t75" style="width:54pt;height:18.5pt" o:ole="">
            <v:imagedata r:id="rId408" o:title=""/>
          </v:shape>
          <o:OLEObject Type="Embed" ProgID="Equation.3" ShapeID="_x0000_i1239" DrawAspect="Content" ObjectID="_1651746841" r:id="rId409"/>
        </w:object>
      </w:r>
      <w:r>
        <w:t xml:space="preserve"> , </w:t>
      </w:r>
      <w:r w:rsidR="00AF26AE">
        <w:rPr>
          <w:noProof/>
          <w:position w:val="-10"/>
        </w:rPr>
        <w:drawing>
          <wp:inline distT="0" distB="0" distL="0" distR="0">
            <wp:extent cx="600710" cy="198120"/>
            <wp:effectExtent l="0" t="0" r="8890" b="0"/>
            <wp:docPr id="245" name="Obraz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t xml:space="preserve">                                        (7.10)</w:t>
      </w:r>
    </w:p>
    <w:p w:rsidR="00D63B27" w:rsidRDefault="00D63B27" w:rsidP="00D63B27">
      <w:pPr>
        <w:spacing w:line="360" w:lineRule="auto"/>
        <w:jc w:val="both"/>
      </w:pPr>
      <w:r>
        <w:t>w gospodarce A-D-</w:t>
      </w:r>
      <w:proofErr w:type="spellStart"/>
      <w:r>
        <w:t>Mc</w:t>
      </w:r>
      <w:proofErr w:type="spellEnd"/>
      <w:r>
        <w:t>.</w:t>
      </w:r>
    </w:p>
    <w:p w:rsidR="00D63B27" w:rsidRDefault="00D63B27" w:rsidP="00D63B27">
      <w:pPr>
        <w:spacing w:line="360" w:lineRule="auto"/>
        <w:jc w:val="both"/>
      </w:pPr>
    </w:p>
    <w:p w:rsidR="00D63B27" w:rsidRDefault="00D63B27" w:rsidP="00D63B27">
      <w:pPr>
        <w:spacing w:line="360" w:lineRule="auto"/>
        <w:jc w:val="both"/>
      </w:pPr>
    </w:p>
    <w:p w:rsidR="00D63B27" w:rsidRPr="00524F3B" w:rsidRDefault="00D63B27" w:rsidP="00D63B27">
      <w:pPr>
        <w:spacing w:line="360" w:lineRule="auto"/>
        <w:jc w:val="both"/>
        <w:rPr>
          <w:i/>
        </w:rPr>
      </w:pPr>
      <w:r w:rsidRPr="00EB22B7">
        <w:rPr>
          <w:b/>
        </w:rPr>
        <w:t>∆ Definicja 7.</w:t>
      </w:r>
      <w:r>
        <w:rPr>
          <w:b/>
        </w:rPr>
        <w:t>8</w:t>
      </w:r>
      <w:r w:rsidRPr="00EB22B7">
        <w:rPr>
          <w:b/>
        </w:rPr>
        <w:t>.</w:t>
      </w:r>
      <w:r>
        <w:rPr>
          <w:b/>
        </w:rPr>
        <w:t xml:space="preserve">  </w:t>
      </w:r>
      <w:r w:rsidRPr="00524F3B">
        <w:rPr>
          <w:i/>
        </w:rPr>
        <w:t>O wiązce trajektorii</w:t>
      </w:r>
    </w:p>
    <w:p w:rsidR="00D63B27" w:rsidRPr="00524F3B" w:rsidRDefault="00D63B27" w:rsidP="00D63B27">
      <w:pPr>
        <w:spacing w:line="360" w:lineRule="auto"/>
        <w:jc w:val="both"/>
        <w:rPr>
          <w:i/>
        </w:rPr>
      </w:pPr>
      <w:r w:rsidRPr="00524F3B">
        <w:rPr>
          <w:i/>
        </w:rPr>
        <w:t xml:space="preserve">                                                   </w:t>
      </w:r>
      <w:r w:rsidRPr="00524F3B">
        <w:rPr>
          <w:i/>
          <w:position w:val="-10"/>
        </w:rPr>
        <w:object w:dxaOrig="3400" w:dyaOrig="380">
          <v:shape id="_x0000_i1240" type="#_x0000_t75" style="width:170.5pt;height:18.5pt" o:ole="">
            <v:imagedata r:id="rId410" o:title=""/>
          </v:shape>
          <o:OLEObject Type="Embed" ProgID="Equation.3" ShapeID="_x0000_i1240" DrawAspect="Content" ObjectID="_1651746842" r:id="rId411"/>
        </w:object>
      </w:r>
      <w:r w:rsidRPr="00524F3B">
        <w:rPr>
          <w:i/>
        </w:rPr>
        <w:t xml:space="preserve"> ,</w:t>
      </w:r>
    </w:p>
    <w:p w:rsidR="00D63B27" w:rsidRPr="00524F3B" w:rsidRDefault="00D63B27" w:rsidP="00D63B27">
      <w:pPr>
        <w:spacing w:line="360" w:lineRule="auto"/>
        <w:jc w:val="both"/>
        <w:rPr>
          <w:i/>
        </w:rPr>
      </w:pPr>
      <w:r w:rsidRPr="00524F3B">
        <w:rPr>
          <w:i/>
        </w:rPr>
        <w:t xml:space="preserve">gdzie </w:t>
      </w:r>
      <w:r w:rsidRPr="00524F3B">
        <w:rPr>
          <w:i/>
          <w:position w:val="-10"/>
        </w:rPr>
        <w:object w:dxaOrig="480" w:dyaOrig="340">
          <v:shape id="_x0000_i1241" type="#_x0000_t75" style="width:24pt;height:17.5pt" o:ole="">
            <v:imagedata r:id="rId412" o:title=""/>
          </v:shape>
          <o:OLEObject Type="Embed" ProgID="Equation.3" ShapeID="_x0000_i1241" DrawAspect="Content" ObjectID="_1651746843" r:id="rId413"/>
        </w:object>
      </w:r>
      <w:r w:rsidRPr="00524F3B">
        <w:rPr>
          <w:i/>
        </w:rPr>
        <w:t xml:space="preserve">  jest </w:t>
      </w:r>
      <w:r w:rsidRPr="00524F3B">
        <w:rPr>
          <w:i/>
          <w:position w:val="-10"/>
        </w:rPr>
        <w:object w:dxaOrig="780" w:dyaOrig="380">
          <v:shape id="_x0000_i1242" type="#_x0000_t75" style="width:39pt;height:18.5pt" o:ole="">
            <v:imagedata r:id="rId395" o:title=""/>
          </v:shape>
          <o:OLEObject Type="Embed" ProgID="Equation.3" ShapeID="_x0000_i1242" DrawAspect="Content" ObjectID="_1651746844" r:id="rId414"/>
        </w:object>
      </w:r>
      <w:r w:rsidRPr="00524F3B">
        <w:rPr>
          <w:i/>
        </w:rPr>
        <w:t xml:space="preserve">-dopuszczalną trajektorią cen względnych, a trajektorie </w:t>
      </w:r>
      <w:r w:rsidRPr="00524F3B">
        <w:rPr>
          <w:i/>
          <w:position w:val="-10"/>
        </w:rPr>
        <w:object w:dxaOrig="580" w:dyaOrig="380">
          <v:shape id="_x0000_i1243" type="#_x0000_t75" style="width:29.5pt;height:18.5pt" o:ole="">
            <v:imagedata r:id="rId415" o:title=""/>
          </v:shape>
          <o:OLEObject Type="Embed" ProgID="Equation.3" ShapeID="_x0000_i1243" DrawAspect="Content" ObjectID="_1651746845" r:id="rId416"/>
        </w:object>
      </w:r>
      <w:r w:rsidRPr="00524F3B">
        <w:rPr>
          <w:i/>
        </w:rPr>
        <w:t xml:space="preserve"> , </w:t>
      </w:r>
      <w:r w:rsidRPr="00524F3B">
        <w:rPr>
          <w:i/>
          <w:position w:val="-10"/>
        </w:rPr>
        <w:object w:dxaOrig="580" w:dyaOrig="380">
          <v:shape id="_x0000_i1244" type="#_x0000_t75" style="width:29.5pt;height:18.5pt" o:ole="">
            <v:imagedata r:id="rId417" o:title=""/>
          </v:shape>
          <o:OLEObject Type="Embed" ProgID="Equation.3" ShapeID="_x0000_i1244" DrawAspect="Content" ObjectID="_1651746846" r:id="rId418"/>
        </w:object>
      </w:r>
      <w:r w:rsidRPr="00524F3B">
        <w:rPr>
          <w:i/>
        </w:rPr>
        <w:t xml:space="preserve">  są wyznaczone zgodnie z (7.9), (7.10) mówimy, że tworzy dopuszczalny proces wzrostu w gospodarce konkurencyjnej A-D-</w:t>
      </w:r>
      <w:proofErr w:type="spellStart"/>
      <w:r w:rsidRPr="00524F3B">
        <w:rPr>
          <w:i/>
        </w:rPr>
        <w:t>Mc</w:t>
      </w:r>
      <w:proofErr w:type="spellEnd"/>
      <w:r w:rsidRPr="00524F3B">
        <w:rPr>
          <w:i/>
        </w:rPr>
        <w:t xml:space="preserve"> z cenami względnymi.</w:t>
      </w:r>
    </w:p>
    <w:p w:rsidR="00D63B27" w:rsidRDefault="00D63B27" w:rsidP="00D63B27">
      <w:pPr>
        <w:spacing w:line="360" w:lineRule="auto"/>
        <w:jc w:val="right"/>
      </w:pPr>
      <w:r>
        <w:t>▲</w:t>
      </w:r>
    </w:p>
    <w:p w:rsidR="00D63B27" w:rsidRDefault="00D63B27" w:rsidP="00D63B27">
      <w:pPr>
        <w:spacing w:line="360" w:lineRule="auto"/>
        <w:jc w:val="both"/>
      </w:pPr>
      <w:r>
        <w:t xml:space="preserve">   Jeżeli </w:t>
      </w:r>
      <w:r w:rsidRPr="00503DFB">
        <w:rPr>
          <w:position w:val="-10"/>
        </w:rPr>
        <w:object w:dxaOrig="600" w:dyaOrig="320">
          <v:shape id="_x0000_i1245" type="#_x0000_t75" style="width:30pt;height:15.5pt" o:ole="">
            <v:imagedata r:id="rId419" o:title=""/>
          </v:shape>
          <o:OLEObject Type="Embed" ProgID="Equation.3" ShapeID="_x0000_i1245" DrawAspect="Content" ObjectID="_1651746847" r:id="rId420"/>
        </w:object>
      </w:r>
      <w:r>
        <w:t xml:space="preserve">  jest wektorem cen (bezwzględnych) w równowadze w gospodarce A-D-</w:t>
      </w:r>
      <w:proofErr w:type="spellStart"/>
      <w:r>
        <w:t>Mc</w:t>
      </w:r>
      <w:proofErr w:type="spellEnd"/>
      <w:r>
        <w:t xml:space="preserve"> z funkcją popytu nadwyżkowego </w:t>
      </w:r>
      <w:r>
        <w:rPr>
          <w:i/>
        </w:rPr>
        <w:t>F</w:t>
      </w:r>
      <w:r>
        <w:t xml:space="preserve"> , czyli  </w:t>
      </w:r>
      <w:r w:rsidRPr="00503DFB">
        <w:rPr>
          <w:position w:val="-10"/>
        </w:rPr>
        <w:object w:dxaOrig="960" w:dyaOrig="320">
          <v:shape id="_x0000_i1246" type="#_x0000_t75" style="width:48pt;height:15.5pt" o:ole="">
            <v:imagedata r:id="rId421" o:title=""/>
          </v:shape>
          <o:OLEObject Type="Embed" ProgID="Equation.3" ShapeID="_x0000_i1246" DrawAspect="Content" ObjectID="_1651746848" r:id="rId422"/>
        </w:object>
      </w:r>
      <w:r>
        <w:t xml:space="preserve"> , to oczywiście </w:t>
      </w:r>
      <w:r w:rsidRPr="007D3659">
        <w:rPr>
          <w:position w:val="-32"/>
        </w:rPr>
        <w:object w:dxaOrig="2540" w:dyaOrig="760">
          <v:shape id="_x0000_i1247" type="#_x0000_t75" style="width:126.5pt;height:38.5pt" o:ole="">
            <v:imagedata r:id="rId423" o:title=""/>
          </v:shape>
          <o:OLEObject Type="Embed" ProgID="Equation.3" ShapeID="_x0000_i1247" DrawAspect="Content" ObjectID="_1651746849" r:id="rId424"/>
        </w:object>
      </w:r>
      <w:r>
        <w:t xml:space="preserve">  jest wektorem cen (względnych) w równowadze w gospodarce z funkcją popytu nadwyżkowego </w:t>
      </w:r>
      <w:r w:rsidRPr="009B21E2">
        <w:rPr>
          <w:position w:val="-4"/>
        </w:rPr>
        <w:object w:dxaOrig="260" w:dyaOrig="320">
          <v:shape id="_x0000_i1248" type="#_x0000_t75" style="width:12.5pt;height:15.5pt" o:ole="">
            <v:imagedata r:id="rId390" o:title=""/>
          </v:shape>
          <o:OLEObject Type="Embed" ProgID="Equation.3" ShapeID="_x0000_i1248" DrawAspect="Content" ObjectID="_1651746850" r:id="rId425"/>
        </w:object>
      </w:r>
      <w:r>
        <w:t xml:space="preserve">. O ile jednak przy założeniach (IV)-(V) ceny </w:t>
      </w:r>
      <w:r w:rsidRPr="00503DFB">
        <w:rPr>
          <w:position w:val="-10"/>
        </w:rPr>
        <w:object w:dxaOrig="240" w:dyaOrig="300">
          <v:shape id="_x0000_i1249" type="#_x0000_t75" style="width:12pt;height:15pt" o:ole="">
            <v:imagedata r:id="rId426" o:title=""/>
          </v:shape>
          <o:OLEObject Type="Embed" ProgID="Equation.3" ShapeID="_x0000_i1249" DrawAspect="Content" ObjectID="_1651746851" r:id="rId427"/>
        </w:object>
      </w:r>
      <w:r w:rsidR="00524F3B">
        <w:t xml:space="preserve">  są określo</w:t>
      </w:r>
      <w:r>
        <w:t xml:space="preserve">ne z </w:t>
      </w:r>
      <w:r>
        <w:lastRenderedPageBreak/>
        <w:t xml:space="preserve">dokładnością do struktury (tworzą promień cen równowagi w </w:t>
      </w:r>
      <w:r>
        <w:rPr>
          <w:i/>
        </w:rPr>
        <w:t>n</w:t>
      </w:r>
      <w:r>
        <w:t xml:space="preserve">-wymiarowej przestrzeni cen), o tyle obecnie przy tych samych założeniach wektor cen </w:t>
      </w:r>
      <w:r w:rsidRPr="007D3659">
        <w:rPr>
          <w:position w:val="-10"/>
        </w:rPr>
        <w:object w:dxaOrig="240" w:dyaOrig="380">
          <v:shape id="_x0000_i1250" type="#_x0000_t75" style="width:12pt;height:18.5pt" o:ole="">
            <v:imagedata r:id="rId428" o:title=""/>
          </v:shape>
          <o:OLEObject Type="Embed" ProgID="Equation.3" ShapeID="_x0000_i1250" DrawAspect="Content" ObjectID="_1651746852" r:id="rId429"/>
        </w:object>
      </w:r>
      <w:r>
        <w:t xml:space="preserve">  jest określony jednoznacznie (jest punktem w </w:t>
      </w:r>
      <w:r w:rsidRPr="00F51CF8">
        <w:rPr>
          <w:position w:val="-6"/>
        </w:rPr>
        <w:object w:dxaOrig="499" w:dyaOrig="279">
          <v:shape id="_x0000_i1251" type="#_x0000_t75" style="width:24.5pt;height:14.5pt" o:ole="">
            <v:imagedata r:id="rId371" o:title=""/>
          </v:shape>
          <o:OLEObject Type="Embed" ProgID="Equation.3" ShapeID="_x0000_i1251" DrawAspect="Content" ObjectID="_1651746853" r:id="rId430"/>
        </w:object>
      </w:r>
      <w:r>
        <w:t>-wymiarowej przestrzeni cen względnych).</w:t>
      </w:r>
    </w:p>
    <w:p w:rsidR="00D63B27" w:rsidRDefault="00D63B27" w:rsidP="00D63B27">
      <w:pPr>
        <w:spacing w:line="360" w:lineRule="auto"/>
        <w:jc w:val="both"/>
      </w:pPr>
      <w:r>
        <w:t xml:space="preserve">   Cenom względnym </w:t>
      </w:r>
      <w:r w:rsidRPr="007D3659">
        <w:rPr>
          <w:position w:val="-10"/>
        </w:rPr>
        <w:object w:dxaOrig="240" w:dyaOrig="380">
          <v:shape id="_x0000_i1252" type="#_x0000_t75" style="width:12pt;height:18.5pt" o:ole="">
            <v:imagedata r:id="rId428" o:title=""/>
          </v:shape>
          <o:OLEObject Type="Embed" ProgID="Equation.3" ShapeID="_x0000_i1252" DrawAspect="Content" ObjectID="_1651746854" r:id="rId431"/>
        </w:object>
      </w:r>
      <w:r>
        <w:t xml:space="preserve"> w równowadze odpowiadają wektory podaży (produkcji) towarów </w:t>
      </w:r>
    </w:p>
    <w:p w:rsidR="00D63B27" w:rsidRDefault="00D63B27" w:rsidP="00D63B27">
      <w:pPr>
        <w:spacing w:line="360" w:lineRule="auto"/>
        <w:jc w:val="both"/>
      </w:pPr>
      <w:r>
        <w:t xml:space="preserve">                                              </w:t>
      </w:r>
      <w:r w:rsidRPr="00D9681C">
        <w:rPr>
          <w:position w:val="-10"/>
        </w:rPr>
        <w:object w:dxaOrig="540" w:dyaOrig="380">
          <v:shape id="_x0000_i1253" type="#_x0000_t75" style="width:27pt;height:18.5pt" o:ole="">
            <v:imagedata r:id="rId432" o:title=""/>
          </v:shape>
          <o:OLEObject Type="Embed" ProgID="Equation.3" ShapeID="_x0000_i1253" DrawAspect="Content" ObjectID="_1651746855" r:id="rId433"/>
        </w:object>
      </w:r>
      <w:r w:rsidRPr="006055A9">
        <w:rPr>
          <w:position w:val="-10"/>
        </w:rPr>
        <w:object w:dxaOrig="800" w:dyaOrig="380">
          <v:shape id="_x0000_i1254" type="#_x0000_t75" style="width:39.5pt;height:18.5pt" o:ole="">
            <v:imagedata r:id="rId434" o:title=""/>
          </v:shape>
          <o:OLEObject Type="Embed" ProgID="Equation.3" ShapeID="_x0000_i1254" DrawAspect="Content" ObjectID="_1651746856" r:id="rId435"/>
        </w:object>
      </w:r>
      <w:r>
        <w:t xml:space="preserve">  ,      </w:t>
      </w:r>
      <w:r w:rsidRPr="0030333F">
        <w:rPr>
          <w:position w:val="-10"/>
        </w:rPr>
        <w:object w:dxaOrig="1040" w:dyaOrig="320">
          <v:shape id="_x0000_i1255" type="#_x0000_t75" style="width:51.5pt;height:15.5pt" o:ole="">
            <v:imagedata r:id="rId149" o:title=""/>
          </v:shape>
          <o:OLEObject Type="Embed" ProgID="Equation.3" ShapeID="_x0000_i1255" DrawAspect="Content" ObjectID="_1651746857" r:id="rId436"/>
        </w:object>
      </w:r>
      <w:r>
        <w:t xml:space="preserve"> </w:t>
      </w:r>
    </w:p>
    <w:p w:rsidR="00D63B27" w:rsidRDefault="00D63B27" w:rsidP="00D63B27">
      <w:pPr>
        <w:spacing w:line="360" w:lineRule="auto"/>
        <w:jc w:val="both"/>
      </w:pPr>
      <w:r>
        <w:t>oraz popytu (koszyki towarów)</w:t>
      </w:r>
    </w:p>
    <w:p w:rsidR="00D63B27" w:rsidRDefault="00D63B27" w:rsidP="00D63B27">
      <w:pPr>
        <w:spacing w:line="360" w:lineRule="auto"/>
        <w:jc w:val="both"/>
      </w:pPr>
      <w:r>
        <w:t xml:space="preserve">                                              </w:t>
      </w:r>
      <w:r w:rsidRPr="006055A9">
        <w:rPr>
          <w:position w:val="-6"/>
        </w:rPr>
        <w:object w:dxaOrig="540" w:dyaOrig="340">
          <v:shape id="_x0000_i1256" type="#_x0000_t75" style="width:27pt;height:17.5pt" o:ole="">
            <v:imagedata r:id="rId437" o:title=""/>
          </v:shape>
          <o:OLEObject Type="Embed" ProgID="Equation.3" ShapeID="_x0000_i1256" DrawAspect="Content" ObjectID="_1651746858" r:id="rId438"/>
        </w:object>
      </w:r>
      <w:r w:rsidRPr="00100C4F">
        <w:rPr>
          <w:position w:val="-10"/>
        </w:rPr>
        <w:object w:dxaOrig="840" w:dyaOrig="380">
          <v:shape id="_x0000_i1257" type="#_x0000_t75" style="width:42pt;height:18.5pt" o:ole="">
            <v:imagedata r:id="rId439" o:title=""/>
          </v:shape>
          <o:OLEObject Type="Embed" ProgID="Equation.3" ShapeID="_x0000_i1257" DrawAspect="Content" ObjectID="_1651746859" r:id="rId440"/>
        </w:object>
      </w:r>
      <w:r>
        <w:t xml:space="preserve"> ,      </w:t>
      </w:r>
      <w:r w:rsidR="00AF26AE">
        <w:rPr>
          <w:noProof/>
          <w:position w:val="-10"/>
        </w:rPr>
        <w:drawing>
          <wp:inline distT="0" distB="0" distL="0" distR="0">
            <wp:extent cx="600710" cy="198120"/>
            <wp:effectExtent l="0" t="0" r="8890" b="0"/>
            <wp:docPr id="264" name="Obraz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t xml:space="preserve">  .</w:t>
      </w:r>
    </w:p>
    <w:p w:rsidR="00D63B27" w:rsidRDefault="00D63B27" w:rsidP="00D63B27">
      <w:pPr>
        <w:spacing w:line="360" w:lineRule="auto"/>
        <w:jc w:val="both"/>
      </w:pPr>
    </w:p>
    <w:p w:rsidR="00D63B27" w:rsidRDefault="00D63B27" w:rsidP="00D63B27">
      <w:pPr>
        <w:spacing w:line="360" w:lineRule="auto"/>
        <w:jc w:val="both"/>
      </w:pPr>
      <w:r w:rsidRPr="00EB22B7">
        <w:rPr>
          <w:b/>
        </w:rPr>
        <w:t>∆ Definicja 7.</w:t>
      </w:r>
      <w:r>
        <w:rPr>
          <w:b/>
        </w:rPr>
        <w:t>9</w:t>
      </w:r>
      <w:r w:rsidRPr="00EB22B7">
        <w:rPr>
          <w:b/>
        </w:rPr>
        <w:t>.</w:t>
      </w:r>
      <w:r>
        <w:rPr>
          <w:b/>
        </w:rPr>
        <w:t xml:space="preserve">  </w:t>
      </w:r>
      <w:r w:rsidRPr="00524F3B">
        <w:rPr>
          <w:i/>
        </w:rPr>
        <w:t>O układzie wektorów</w:t>
      </w:r>
    </w:p>
    <w:p w:rsidR="00D63B27" w:rsidRDefault="00D63B27" w:rsidP="00D63B27">
      <w:pPr>
        <w:spacing w:line="360" w:lineRule="auto"/>
        <w:jc w:val="both"/>
      </w:pPr>
      <w:r>
        <w:t xml:space="preserve">                                                          </w:t>
      </w:r>
      <w:r w:rsidRPr="00896BDE">
        <w:rPr>
          <w:position w:val="-10"/>
        </w:rPr>
        <w:object w:dxaOrig="2260" w:dyaOrig="380">
          <v:shape id="_x0000_i1258" type="#_x0000_t75" style="width:113.5pt;height:18.5pt" o:ole="">
            <v:imagedata r:id="rId441" o:title=""/>
          </v:shape>
          <o:OLEObject Type="Embed" ProgID="Equation.3" ShapeID="_x0000_i1258" DrawAspect="Content" ObjectID="_1651746860" r:id="rId442"/>
        </w:object>
      </w:r>
    </w:p>
    <w:p w:rsidR="00D63B27" w:rsidRPr="00524F3B" w:rsidRDefault="00D63B27" w:rsidP="00D63B27">
      <w:pPr>
        <w:spacing w:line="360" w:lineRule="auto"/>
        <w:jc w:val="both"/>
        <w:rPr>
          <w:i/>
        </w:rPr>
      </w:pPr>
      <w:r w:rsidRPr="00524F3B">
        <w:rPr>
          <w:i/>
        </w:rPr>
        <w:t>mówimy, ze opisuje stan równowagi konkurencyjnej w gospodarce A-D-</w:t>
      </w:r>
      <w:proofErr w:type="spellStart"/>
      <w:r w:rsidRPr="00524F3B">
        <w:rPr>
          <w:i/>
        </w:rPr>
        <w:t>Mc</w:t>
      </w:r>
      <w:proofErr w:type="spellEnd"/>
      <w:r w:rsidRPr="00524F3B">
        <w:rPr>
          <w:i/>
        </w:rPr>
        <w:t xml:space="preserve"> z cenami względnymi.</w:t>
      </w:r>
    </w:p>
    <w:p w:rsidR="00D63B27" w:rsidRDefault="00D63B27" w:rsidP="00D63B27">
      <w:pPr>
        <w:spacing w:line="360" w:lineRule="auto"/>
        <w:jc w:val="right"/>
      </w:pPr>
      <w:r>
        <w:t>▲</w:t>
      </w:r>
    </w:p>
    <w:p w:rsidR="00D63B27" w:rsidRDefault="00D63B27" w:rsidP="00D63B27">
      <w:pPr>
        <w:spacing w:line="360" w:lineRule="auto"/>
        <w:jc w:val="both"/>
      </w:pPr>
      <w:r>
        <w:t xml:space="preserve">   Zwracamy uwagę, że wszystkie dotychczasowe wywody zawarte w tym punkcie (7.3) opierają się na założeniach (IV)-(V). Nie było jak dotąd wymagane spełnienie założenia (VI) słabej ujemnej </w:t>
      </w:r>
      <w:proofErr w:type="spellStart"/>
      <w:r>
        <w:t>półokreśloności</w:t>
      </w:r>
      <w:proofErr w:type="spellEnd"/>
      <w:r>
        <w:t xml:space="preserve"> ani macierzy funkcyjnej Jacobiego </w:t>
      </w:r>
      <w:r w:rsidRPr="00E5651A">
        <w:rPr>
          <w:position w:val="-40"/>
        </w:rPr>
        <w:object w:dxaOrig="1780" w:dyaOrig="880">
          <v:shape id="_x0000_i1259" type="#_x0000_t75" style="width:89.5pt;height:44.5pt" o:ole="">
            <v:imagedata r:id="rId443" o:title=""/>
          </v:shape>
          <o:OLEObject Type="Embed" ProgID="Equation.3" ShapeID="_x0000_i1259" DrawAspect="Content" ObjectID="_1651746861" r:id="rId444"/>
        </w:object>
      </w:r>
      <w:r>
        <w:t xml:space="preserve"> , ani jej zredukowanej postaci </w:t>
      </w:r>
      <w:r w:rsidRPr="00E5651A">
        <w:rPr>
          <w:position w:val="-40"/>
        </w:rPr>
        <w:object w:dxaOrig="2520" w:dyaOrig="880">
          <v:shape id="_x0000_i1260" type="#_x0000_t75" style="width:126pt;height:44.5pt" o:ole="">
            <v:imagedata r:id="rId445" o:title=""/>
          </v:shape>
          <o:OLEObject Type="Embed" ProgID="Equation.3" ShapeID="_x0000_i1260" DrawAspect="Content" ObjectID="_1651746862" r:id="rId446"/>
        </w:object>
      </w:r>
      <w:r>
        <w:t xml:space="preserve"> ,  co oznacza, że nie wykluczamy istnienia w gospodarce z cenami względnymi wielu stanów równowagi (z różnymi wektorami cen </w:t>
      </w:r>
      <w:r w:rsidRPr="007D3659">
        <w:rPr>
          <w:position w:val="-10"/>
        </w:rPr>
        <w:object w:dxaOrig="240" w:dyaOrig="380">
          <v:shape id="_x0000_i1261" type="#_x0000_t75" style="width:12pt;height:18.5pt" o:ole="">
            <v:imagedata r:id="rId428" o:title=""/>
          </v:shape>
          <o:OLEObject Type="Embed" ProgID="Equation.3" ShapeID="_x0000_i1261" DrawAspect="Content" ObjectID="_1651746863" r:id="rId447"/>
        </w:object>
      </w:r>
      <w:r>
        <w:t>).</w:t>
      </w:r>
    </w:p>
    <w:p w:rsidR="00D63B27" w:rsidRDefault="00D63B27" w:rsidP="00D63B27">
      <w:pPr>
        <w:spacing w:line="360" w:lineRule="auto"/>
        <w:jc w:val="both"/>
      </w:pPr>
    </w:p>
    <w:p w:rsidR="00D63B27" w:rsidRPr="00524F3B" w:rsidRDefault="00D63B27" w:rsidP="00D63B27">
      <w:pPr>
        <w:spacing w:line="360" w:lineRule="auto"/>
        <w:jc w:val="both"/>
        <w:rPr>
          <w:i/>
        </w:rPr>
      </w:pPr>
      <w:r w:rsidRPr="00EB22B7">
        <w:rPr>
          <w:b/>
        </w:rPr>
        <w:t>∆ Definicja 7.</w:t>
      </w:r>
      <w:r>
        <w:rPr>
          <w:b/>
        </w:rPr>
        <w:t>10</w:t>
      </w:r>
      <w:r w:rsidRPr="00EB22B7">
        <w:rPr>
          <w:b/>
        </w:rPr>
        <w:t>.</w:t>
      </w:r>
      <w:r>
        <w:rPr>
          <w:b/>
        </w:rPr>
        <w:t xml:space="preserve">  </w:t>
      </w:r>
      <w:r w:rsidRPr="00524F3B">
        <w:rPr>
          <w:i/>
        </w:rPr>
        <w:t xml:space="preserve">Stan równowagi </w:t>
      </w:r>
      <w:r w:rsidRPr="00524F3B">
        <w:rPr>
          <w:i/>
          <w:position w:val="-10"/>
        </w:rPr>
        <w:object w:dxaOrig="2260" w:dyaOrig="380">
          <v:shape id="_x0000_i1262" type="#_x0000_t75" style="width:113.5pt;height:18.5pt" o:ole="">
            <v:imagedata r:id="rId441" o:title=""/>
          </v:shape>
          <o:OLEObject Type="Embed" ProgID="Equation.3" ShapeID="_x0000_i1262" DrawAspect="Content" ObjectID="_1651746864" r:id="rId448"/>
        </w:object>
      </w:r>
      <w:r w:rsidRPr="00524F3B">
        <w:rPr>
          <w:i/>
        </w:rPr>
        <w:t xml:space="preserve">  nazywamy lokalnie asymptotycznie stabilnym, jeżeli istnieje takie  </w:t>
      </w:r>
      <w:r w:rsidRPr="00524F3B">
        <w:rPr>
          <w:i/>
          <w:position w:val="-6"/>
        </w:rPr>
        <w:object w:dxaOrig="200" w:dyaOrig="220">
          <v:shape id="_x0000_i1263" type="#_x0000_t75" style="width:9.5pt;height:11.5pt" o:ole="">
            <v:imagedata r:id="rId449" o:title=""/>
          </v:shape>
          <o:OLEObject Type="Embed" ProgID="Equation.3" ShapeID="_x0000_i1263" DrawAspect="Content" ObjectID="_1651746865" r:id="rId450"/>
        </w:object>
      </w:r>
      <w:r w:rsidRPr="00524F3B">
        <w:rPr>
          <w:i/>
        </w:rPr>
        <w:t xml:space="preserve">-otoczenie wektora cen </w:t>
      </w:r>
      <w:r w:rsidRPr="00524F3B">
        <w:rPr>
          <w:i/>
          <w:position w:val="-10"/>
        </w:rPr>
        <w:object w:dxaOrig="600" w:dyaOrig="380">
          <v:shape id="_x0000_i1264" type="#_x0000_t75" style="width:30pt;height:18.5pt" o:ole="">
            <v:imagedata r:id="rId451" o:title=""/>
          </v:shape>
          <o:OLEObject Type="Embed" ProgID="Equation.3" ShapeID="_x0000_i1264" DrawAspect="Content" ObjectID="_1651746866" r:id="rId452"/>
        </w:object>
      </w:r>
      <w:r w:rsidRPr="00524F3B">
        <w:rPr>
          <w:i/>
        </w:rPr>
        <w:t xml:space="preserve"> w </w:t>
      </w:r>
      <w:r w:rsidRPr="00524F3B">
        <w:rPr>
          <w:i/>
          <w:position w:val="-6"/>
        </w:rPr>
        <w:object w:dxaOrig="499" w:dyaOrig="279">
          <v:shape id="_x0000_i1265" type="#_x0000_t75" style="width:24.5pt;height:14.5pt" o:ole="">
            <v:imagedata r:id="rId371" o:title=""/>
          </v:shape>
          <o:OLEObject Type="Embed" ProgID="Equation.3" ShapeID="_x0000_i1265" DrawAspect="Content" ObjectID="_1651746867" r:id="rId453"/>
        </w:object>
      </w:r>
      <w:r w:rsidRPr="00524F3B">
        <w:rPr>
          <w:i/>
        </w:rPr>
        <w:t xml:space="preserve">-wymiarowej przestrzeni cen względnych, że </w:t>
      </w:r>
    </w:p>
    <w:p w:rsidR="00D63B27" w:rsidRPr="00524F3B" w:rsidRDefault="00D63B27" w:rsidP="00524F3B">
      <w:pPr>
        <w:numPr>
          <w:ilvl w:val="0"/>
          <w:numId w:val="7"/>
        </w:numPr>
        <w:spacing w:line="360" w:lineRule="auto"/>
        <w:jc w:val="both"/>
        <w:rPr>
          <w:i/>
        </w:rPr>
      </w:pPr>
      <w:r w:rsidRPr="00524F3B">
        <w:rPr>
          <w:i/>
        </w:rPr>
        <w:t xml:space="preserve">każda  </w:t>
      </w:r>
      <w:r w:rsidRPr="00524F3B">
        <w:rPr>
          <w:i/>
          <w:position w:val="-10"/>
        </w:rPr>
        <w:object w:dxaOrig="780" w:dyaOrig="380">
          <v:shape id="_x0000_i1266" type="#_x0000_t75" style="width:39pt;height:18.5pt" o:ole="">
            <v:imagedata r:id="rId395" o:title=""/>
          </v:shape>
          <o:OLEObject Type="Embed" ProgID="Equation.3" ShapeID="_x0000_i1266" DrawAspect="Content" ObjectID="_1651746868" r:id="rId454"/>
        </w:object>
      </w:r>
      <w:r w:rsidRPr="00524F3B">
        <w:rPr>
          <w:i/>
        </w:rPr>
        <w:t xml:space="preserve">-dopuszczalna trajektoria cen  </w:t>
      </w:r>
      <w:r w:rsidRPr="00524F3B">
        <w:rPr>
          <w:i/>
          <w:position w:val="-10"/>
        </w:rPr>
        <w:object w:dxaOrig="480" w:dyaOrig="340">
          <v:shape id="_x0000_i1267" type="#_x0000_t75" style="width:24pt;height:17.5pt" o:ole="">
            <v:imagedata r:id="rId412" o:title=""/>
          </v:shape>
          <o:OLEObject Type="Embed" ProgID="Equation.3" ShapeID="_x0000_i1267" DrawAspect="Content" ObjectID="_1651746869" r:id="rId455"/>
        </w:object>
      </w:r>
      <w:r w:rsidRPr="00524F3B">
        <w:rPr>
          <w:i/>
        </w:rPr>
        <w:t xml:space="preserve"> rozpoczynająca się w punkcie  </w:t>
      </w:r>
      <w:r w:rsidRPr="00524F3B">
        <w:rPr>
          <w:i/>
          <w:position w:val="-20"/>
        </w:rPr>
        <w:object w:dxaOrig="3900" w:dyaOrig="499">
          <v:shape id="_x0000_i1268" type="#_x0000_t75" style="width:195pt;height:24.5pt" o:ole="">
            <v:imagedata r:id="rId456" o:title=""/>
          </v:shape>
          <o:OLEObject Type="Embed" ProgID="Equation.3" ShapeID="_x0000_i1268" DrawAspect="Content" ObjectID="_1651746870" r:id="rId457"/>
        </w:object>
      </w:r>
      <w:r w:rsidR="00524F3B">
        <w:rPr>
          <w:i/>
        </w:rPr>
        <w:t xml:space="preserve">  </w:t>
      </w:r>
      <w:r w:rsidRPr="00524F3B">
        <w:rPr>
          <w:i/>
        </w:rPr>
        <w:t>spełnia warunek:</w:t>
      </w:r>
    </w:p>
    <w:p w:rsidR="00D63B27" w:rsidRPr="00524F3B" w:rsidRDefault="00D63B27" w:rsidP="00D63B27">
      <w:pPr>
        <w:spacing w:line="360" w:lineRule="auto"/>
        <w:ind w:left="1290"/>
        <w:jc w:val="both"/>
        <w:rPr>
          <w:i/>
        </w:rPr>
      </w:pPr>
      <w:r w:rsidRPr="00524F3B">
        <w:rPr>
          <w:i/>
        </w:rPr>
        <w:t xml:space="preserve">                                         </w:t>
      </w:r>
      <w:r w:rsidRPr="00524F3B">
        <w:rPr>
          <w:i/>
          <w:position w:val="-22"/>
        </w:rPr>
        <w:object w:dxaOrig="1240" w:dyaOrig="499">
          <v:shape id="_x0000_i1269" type="#_x0000_t75" style="width:62.5pt;height:24.5pt" o:ole="">
            <v:imagedata r:id="rId458" o:title=""/>
          </v:shape>
          <o:OLEObject Type="Embed" ProgID="Equation.3" ShapeID="_x0000_i1269" DrawAspect="Content" ObjectID="_1651746871" r:id="rId459"/>
        </w:object>
      </w:r>
      <w:r w:rsidRPr="00524F3B">
        <w:rPr>
          <w:i/>
        </w:rPr>
        <w:t xml:space="preserve">  ,</w:t>
      </w:r>
    </w:p>
    <w:p w:rsidR="00D63B27" w:rsidRPr="00524F3B" w:rsidRDefault="00D63B27" w:rsidP="00D63B27">
      <w:pPr>
        <w:numPr>
          <w:ilvl w:val="0"/>
          <w:numId w:val="7"/>
        </w:numPr>
        <w:spacing w:line="360" w:lineRule="auto"/>
        <w:jc w:val="both"/>
        <w:rPr>
          <w:i/>
        </w:rPr>
      </w:pPr>
      <w:r w:rsidRPr="00524F3B">
        <w:rPr>
          <w:i/>
        </w:rPr>
        <w:lastRenderedPageBreak/>
        <w:t xml:space="preserve">każda dopuszczalna trajektoria produkcji  </w:t>
      </w:r>
      <w:r w:rsidRPr="00524F3B">
        <w:rPr>
          <w:i/>
          <w:position w:val="-10"/>
        </w:rPr>
        <w:object w:dxaOrig="780" w:dyaOrig="380">
          <v:shape id="_x0000_i1270" type="#_x0000_t75" style="width:39pt;height:18.5pt" o:ole="">
            <v:imagedata r:id="rId460" o:title=""/>
          </v:shape>
          <o:OLEObject Type="Embed" ProgID="Equation.3" ShapeID="_x0000_i1270" DrawAspect="Content" ObjectID="_1651746872" r:id="rId461"/>
        </w:object>
      </w:r>
      <w:r w:rsidRPr="00524F3B">
        <w:rPr>
          <w:i/>
          <w:position w:val="-10"/>
        </w:rPr>
        <w:object w:dxaOrig="900" w:dyaOrig="380">
          <v:shape id="_x0000_i1271" type="#_x0000_t75" style="width:45pt;height:18.5pt" o:ole="">
            <v:imagedata r:id="rId462" o:title=""/>
          </v:shape>
          <o:OLEObject Type="Embed" ProgID="Equation.3" ShapeID="_x0000_i1271" DrawAspect="Content" ObjectID="_1651746873" r:id="rId463"/>
        </w:object>
      </w:r>
      <w:r w:rsidRPr="00524F3B">
        <w:rPr>
          <w:i/>
        </w:rPr>
        <w:t xml:space="preserve">  spełnia warunek:</w:t>
      </w:r>
    </w:p>
    <w:p w:rsidR="00D63B27" w:rsidRPr="00524F3B" w:rsidRDefault="00D63B27" w:rsidP="00D63B27">
      <w:pPr>
        <w:spacing w:line="360" w:lineRule="auto"/>
        <w:jc w:val="both"/>
        <w:rPr>
          <w:i/>
        </w:rPr>
      </w:pPr>
      <w:r w:rsidRPr="00524F3B">
        <w:rPr>
          <w:i/>
        </w:rPr>
        <w:t xml:space="preserve">                                                             </w:t>
      </w:r>
      <w:r w:rsidRPr="00524F3B">
        <w:rPr>
          <w:i/>
          <w:position w:val="-22"/>
        </w:rPr>
        <w:object w:dxaOrig="1420" w:dyaOrig="499">
          <v:shape id="_x0000_i1272" type="#_x0000_t75" style="width:71.5pt;height:24.5pt" o:ole="">
            <v:imagedata r:id="rId464" o:title=""/>
          </v:shape>
          <o:OLEObject Type="Embed" ProgID="Equation.3" ShapeID="_x0000_i1272" DrawAspect="Content" ObjectID="_1651746874" r:id="rId465"/>
        </w:object>
      </w:r>
      <w:r w:rsidRPr="00524F3B">
        <w:rPr>
          <w:i/>
        </w:rPr>
        <w:t xml:space="preserve">  ,  </w:t>
      </w:r>
      <w:r w:rsidRPr="00524F3B">
        <w:rPr>
          <w:i/>
          <w:position w:val="-10"/>
        </w:rPr>
        <w:object w:dxaOrig="1040" w:dyaOrig="320">
          <v:shape id="_x0000_i1273" type="#_x0000_t75" style="width:51.5pt;height:15.5pt" o:ole="">
            <v:imagedata r:id="rId149" o:title=""/>
          </v:shape>
          <o:OLEObject Type="Embed" ProgID="Equation.3" ShapeID="_x0000_i1273" DrawAspect="Content" ObjectID="_1651746875" r:id="rId466"/>
        </w:object>
      </w:r>
      <w:r w:rsidRPr="00524F3B">
        <w:rPr>
          <w:i/>
        </w:rPr>
        <w:t xml:space="preserve"> ,</w:t>
      </w:r>
    </w:p>
    <w:p w:rsidR="00524F3B" w:rsidRDefault="00D63B27" w:rsidP="00D63B27">
      <w:pPr>
        <w:numPr>
          <w:ilvl w:val="0"/>
          <w:numId w:val="7"/>
        </w:numPr>
        <w:spacing w:line="360" w:lineRule="auto"/>
        <w:jc w:val="both"/>
        <w:rPr>
          <w:i/>
        </w:rPr>
      </w:pPr>
      <w:r w:rsidRPr="00524F3B">
        <w:rPr>
          <w:i/>
        </w:rPr>
        <w:t>każda dopuszczalna trajektoria popytu</w:t>
      </w:r>
      <w:r w:rsidR="00524F3B">
        <w:rPr>
          <w:i/>
        </w:rPr>
        <w:t xml:space="preserve"> </w:t>
      </w:r>
      <w:r w:rsidRPr="00524F3B">
        <w:rPr>
          <w:i/>
        </w:rPr>
        <w:t xml:space="preserve"> </w:t>
      </w:r>
      <w:r w:rsidRPr="00524F3B">
        <w:rPr>
          <w:i/>
          <w:position w:val="-10"/>
        </w:rPr>
        <w:object w:dxaOrig="1840" w:dyaOrig="380">
          <v:shape id="_x0000_i1274" type="#_x0000_t75" style="width:92.5pt;height:18.5pt" o:ole="">
            <v:imagedata r:id="rId467" o:title=""/>
          </v:shape>
          <o:OLEObject Type="Embed" ProgID="Equation.3" ShapeID="_x0000_i1274" DrawAspect="Content" ObjectID="_1651746876" r:id="rId468"/>
        </w:object>
      </w:r>
      <w:r w:rsidRPr="00524F3B">
        <w:rPr>
          <w:i/>
        </w:rPr>
        <w:t xml:space="preserve">  spełnia warunek</w:t>
      </w:r>
    </w:p>
    <w:p w:rsidR="00D63B27" w:rsidRPr="00524F3B" w:rsidRDefault="00524F3B" w:rsidP="00D63B27">
      <w:pPr>
        <w:spacing w:line="360" w:lineRule="auto"/>
        <w:jc w:val="both"/>
        <w:rPr>
          <w:i/>
        </w:rPr>
      </w:pPr>
      <w:r>
        <w:rPr>
          <w:i/>
        </w:rPr>
        <w:t xml:space="preserve">                                                           </w:t>
      </w:r>
      <w:r w:rsidR="00D63B27" w:rsidRPr="00524F3B">
        <w:rPr>
          <w:i/>
        </w:rPr>
        <w:t xml:space="preserve"> </w:t>
      </w:r>
      <w:r w:rsidR="00D63B27" w:rsidRPr="00524F3B">
        <w:rPr>
          <w:i/>
          <w:position w:val="-22"/>
        </w:rPr>
        <w:object w:dxaOrig="1420" w:dyaOrig="499">
          <v:shape id="_x0000_i1275" type="#_x0000_t75" style="width:71.5pt;height:24.5pt" o:ole="">
            <v:imagedata r:id="rId469" o:title=""/>
          </v:shape>
          <o:OLEObject Type="Embed" ProgID="Equation.3" ShapeID="_x0000_i1275" DrawAspect="Content" ObjectID="_1651746877" r:id="rId470"/>
        </w:object>
      </w:r>
      <w:r w:rsidR="00D63B27" w:rsidRPr="00524F3B">
        <w:rPr>
          <w:i/>
        </w:rPr>
        <w:t xml:space="preserve"> ,  </w:t>
      </w:r>
      <w:r w:rsidR="00AF26AE">
        <w:rPr>
          <w:i/>
          <w:noProof/>
          <w:position w:val="-10"/>
        </w:rPr>
        <w:drawing>
          <wp:inline distT="0" distB="0" distL="0" distR="0">
            <wp:extent cx="600710" cy="198120"/>
            <wp:effectExtent l="0" t="0" r="8890" b="0"/>
            <wp:docPr id="283" name="Obraz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r w:rsidR="00D63B27" w:rsidRPr="00524F3B">
        <w:rPr>
          <w:i/>
        </w:rPr>
        <w:t xml:space="preserve"> .</w:t>
      </w:r>
    </w:p>
    <w:p w:rsidR="00D63B27" w:rsidRDefault="00D63B27" w:rsidP="00D63B27">
      <w:pPr>
        <w:spacing w:line="360" w:lineRule="auto"/>
        <w:jc w:val="right"/>
      </w:pPr>
      <w:r>
        <w:t>▲</w:t>
      </w:r>
    </w:p>
    <w:p w:rsidR="00D63B27" w:rsidRDefault="00D63B27" w:rsidP="00D63B27">
      <w:pPr>
        <w:spacing w:line="360" w:lineRule="auto"/>
        <w:jc w:val="both"/>
      </w:pPr>
      <w:r>
        <w:t xml:space="preserve">   Weźmy liczbę </w:t>
      </w:r>
      <w:r w:rsidRPr="000E72C1">
        <w:rPr>
          <w:position w:val="-6"/>
        </w:rPr>
        <w:object w:dxaOrig="580" w:dyaOrig="279">
          <v:shape id="_x0000_i1276" type="#_x0000_t75" style="width:29.5pt;height:14.5pt" o:ole="">
            <v:imagedata r:id="rId471" o:title=""/>
          </v:shape>
          <o:OLEObject Type="Embed" ProgID="Equation.3" ShapeID="_x0000_i1276" DrawAspect="Content" ObjectID="_1651746878" r:id="rId472"/>
        </w:object>
      </w:r>
      <w:r>
        <w:t xml:space="preserve">  i rozpatrzmy układ równań (7.7) w  </w:t>
      </w:r>
      <w:r w:rsidRPr="00C60DA8">
        <w:rPr>
          <w:position w:val="-6"/>
        </w:rPr>
        <w:object w:dxaOrig="200" w:dyaOrig="220">
          <v:shape id="_x0000_i1277" type="#_x0000_t75" style="width:9.5pt;height:11.5pt" o:ole="">
            <v:imagedata r:id="rId449" o:title=""/>
          </v:shape>
          <o:OLEObject Type="Embed" ProgID="Equation.3" ShapeID="_x0000_i1277" DrawAspect="Content" ObjectID="_1651746879" r:id="rId473"/>
        </w:object>
      </w:r>
      <w:r>
        <w:t xml:space="preserve">-otoczeniu wektora cen równowagi  </w:t>
      </w:r>
      <w:r w:rsidRPr="00503DFB">
        <w:rPr>
          <w:position w:val="-10"/>
        </w:rPr>
        <w:object w:dxaOrig="600" w:dyaOrig="380">
          <v:shape id="_x0000_i1278" type="#_x0000_t75" style="width:30pt;height:18.5pt" o:ole="">
            <v:imagedata r:id="rId451" o:title=""/>
          </v:shape>
          <o:OLEObject Type="Embed" ProgID="Equation.3" ShapeID="_x0000_i1278" DrawAspect="Content" ObjectID="_1651746880" r:id="rId474"/>
        </w:object>
      </w:r>
      <w:r>
        <w:t xml:space="preserve"> . Ze wzoru Taylora otrzymujemy:</w:t>
      </w:r>
    </w:p>
    <w:p w:rsidR="00D63B27" w:rsidRDefault="00D63B27" w:rsidP="00D63B27">
      <w:pPr>
        <w:spacing w:line="360" w:lineRule="auto"/>
        <w:jc w:val="both"/>
      </w:pPr>
      <w:r>
        <w:t xml:space="preserve">                                                    </w:t>
      </w:r>
    </w:p>
    <w:p w:rsidR="00D63B27" w:rsidRDefault="00D63B27" w:rsidP="00D63B27">
      <w:pPr>
        <w:spacing w:line="360" w:lineRule="auto"/>
        <w:jc w:val="both"/>
      </w:pPr>
      <w:r>
        <w:t xml:space="preserve">                 </w:t>
      </w:r>
      <w:r w:rsidR="00524F3B" w:rsidRPr="002E71F6">
        <w:rPr>
          <w:position w:val="-34"/>
        </w:rPr>
        <w:object w:dxaOrig="7080" w:dyaOrig="780">
          <v:shape id="_x0000_i1279" type="#_x0000_t75" style="width:354pt;height:39pt" o:ole="">
            <v:imagedata r:id="rId475" o:title=""/>
          </v:shape>
          <o:OLEObject Type="Embed" ProgID="Equation.3" ShapeID="_x0000_i1279" DrawAspect="Content" ObjectID="_1651746881" r:id="rId476"/>
        </w:object>
      </w:r>
      <w:r>
        <w:t xml:space="preserve"> ,</w:t>
      </w:r>
    </w:p>
    <w:p w:rsidR="00D63B27" w:rsidRDefault="00D63B27" w:rsidP="00D63B27">
      <w:pPr>
        <w:spacing w:line="360" w:lineRule="auto"/>
        <w:jc w:val="both"/>
      </w:pPr>
      <w:r>
        <w:t xml:space="preserve">gdzie </w:t>
      </w:r>
    </w:p>
    <w:p w:rsidR="00D63B27" w:rsidRDefault="00D63B27" w:rsidP="00D63B27">
      <w:pPr>
        <w:spacing w:line="360" w:lineRule="auto"/>
        <w:jc w:val="both"/>
      </w:pPr>
      <w:r>
        <w:t xml:space="preserve">                                                      </w:t>
      </w:r>
      <w:r w:rsidRPr="00D95D9E">
        <w:rPr>
          <w:position w:val="-42"/>
        </w:rPr>
        <w:object w:dxaOrig="2799" w:dyaOrig="920">
          <v:shape id="_x0000_i1280" type="#_x0000_t75" style="width:140.5pt;height:45.5pt" o:ole="">
            <v:imagedata r:id="rId477" o:title=""/>
          </v:shape>
          <o:OLEObject Type="Embed" ProgID="Equation.3" ShapeID="_x0000_i1280" DrawAspect="Content" ObjectID="_1651746882" r:id="rId478"/>
        </w:object>
      </w:r>
      <w:r>
        <w:t xml:space="preserve">        </w:t>
      </w:r>
    </w:p>
    <w:p w:rsidR="00D63B27" w:rsidRDefault="00D63B27" w:rsidP="00D63B27">
      <w:pPr>
        <w:spacing w:line="360" w:lineRule="auto"/>
        <w:jc w:val="both"/>
      </w:pPr>
      <w:r>
        <w:t xml:space="preserve">jest macierzą kwadratową </w:t>
      </w:r>
      <w:r w:rsidRPr="00553B82">
        <w:rPr>
          <w:position w:val="-10"/>
        </w:rPr>
        <w:object w:dxaOrig="1340" w:dyaOrig="320">
          <v:shape id="_x0000_i1281" type="#_x0000_t75" style="width:66.5pt;height:15.5pt" o:ole="">
            <v:imagedata r:id="rId479" o:title=""/>
          </v:shape>
          <o:OLEObject Type="Embed" ProgID="Equation.3" ShapeID="_x0000_i1281" DrawAspect="Content" ObjectID="_1651746883" r:id="rId480"/>
        </w:object>
      </w:r>
      <w:r>
        <w:t xml:space="preserve"> . Zatem z (7.7) otrzymujemy:</w:t>
      </w:r>
    </w:p>
    <w:p w:rsidR="00D63B27" w:rsidRDefault="00D63B27" w:rsidP="00D63B27">
      <w:pPr>
        <w:spacing w:line="360" w:lineRule="auto"/>
        <w:jc w:val="both"/>
      </w:pPr>
      <w:r>
        <w:t xml:space="preserve">                                          </w:t>
      </w:r>
      <w:r w:rsidRPr="00553B82">
        <w:rPr>
          <w:position w:val="-10"/>
        </w:rPr>
        <w:object w:dxaOrig="4599" w:dyaOrig="380">
          <v:shape id="_x0000_i1282" type="#_x0000_t75" style="width:230.5pt;height:18.5pt" o:ole="">
            <v:imagedata r:id="rId481" o:title=""/>
          </v:shape>
          <o:OLEObject Type="Embed" ProgID="Equation.3" ShapeID="_x0000_i1282" DrawAspect="Content" ObjectID="_1651746884" r:id="rId482"/>
        </w:object>
      </w:r>
      <w:r>
        <w:t xml:space="preserve"> ,                    (7.11)</w:t>
      </w:r>
    </w:p>
    <w:p w:rsidR="00D63B27" w:rsidRDefault="00D63B27" w:rsidP="00D63B27">
      <w:pPr>
        <w:spacing w:line="360" w:lineRule="auto"/>
        <w:jc w:val="both"/>
      </w:pPr>
      <w:r>
        <w:t xml:space="preserve">jeżeli trajektoria cen </w:t>
      </w:r>
      <w:r w:rsidRPr="00896BDE">
        <w:rPr>
          <w:position w:val="-10"/>
        </w:rPr>
        <w:object w:dxaOrig="480" w:dyaOrig="340">
          <v:shape id="_x0000_i1283" type="#_x0000_t75" style="width:24pt;height:17.5pt" o:ole="">
            <v:imagedata r:id="rId412" o:title=""/>
          </v:shape>
          <o:OLEObject Type="Embed" ProgID="Equation.3" ShapeID="_x0000_i1283" DrawAspect="Content" ObjectID="_1651746885" r:id="rId483"/>
        </w:object>
      </w:r>
      <w:r>
        <w:t xml:space="preserve">  leży dostatecznie blisko wektora cen równowagi </w:t>
      </w:r>
      <w:r w:rsidRPr="00503DFB">
        <w:rPr>
          <w:position w:val="-10"/>
        </w:rPr>
        <w:object w:dxaOrig="240" w:dyaOrig="380">
          <v:shape id="_x0000_i1284" type="#_x0000_t75" style="width:12pt;height:18.5pt" o:ole="">
            <v:imagedata r:id="rId484" o:title=""/>
          </v:shape>
          <o:OLEObject Type="Embed" ProgID="Equation.3" ShapeID="_x0000_i1284" DrawAspect="Content" ObjectID="_1651746886" r:id="rId485"/>
        </w:object>
      </w:r>
      <w:r>
        <w:t xml:space="preserve">. Ograniczając się do członu liniowego aproksymacji (7.11) i przyjmując </w:t>
      </w:r>
      <w:r w:rsidRPr="00553B82">
        <w:rPr>
          <w:position w:val="-6"/>
        </w:rPr>
        <w:object w:dxaOrig="560" w:dyaOrig="279">
          <v:shape id="_x0000_i1285" type="#_x0000_t75" style="width:27.5pt;height:14.5pt" o:ole="">
            <v:imagedata r:id="rId486" o:title=""/>
          </v:shape>
          <o:OLEObject Type="Embed" ProgID="Equation.3" ShapeID="_x0000_i1285" DrawAspect="Content" ObjectID="_1651746887" r:id="rId487"/>
        </w:object>
      </w:r>
      <w:r>
        <w:t xml:space="preserve">  oraz wprowadzając oznaczenie </w:t>
      </w:r>
      <w:r w:rsidRPr="00553B82">
        <w:rPr>
          <w:position w:val="-10"/>
        </w:rPr>
        <w:object w:dxaOrig="1500" w:dyaOrig="380">
          <v:shape id="_x0000_i1286" type="#_x0000_t75" style="width:75pt;height:18.5pt" o:ole="">
            <v:imagedata r:id="rId488" o:title=""/>
          </v:shape>
          <o:OLEObject Type="Embed" ProgID="Equation.3" ShapeID="_x0000_i1286" DrawAspect="Content" ObjectID="_1651746888" r:id="rId489"/>
        </w:object>
      </w:r>
      <w:r>
        <w:t xml:space="preserve"> otrzymujemy układ równań liniowych</w:t>
      </w:r>
    </w:p>
    <w:p w:rsidR="00D63B27" w:rsidRDefault="00D63B27" w:rsidP="00D63B27">
      <w:pPr>
        <w:spacing w:line="360" w:lineRule="auto"/>
        <w:jc w:val="both"/>
      </w:pPr>
      <w:r>
        <w:t xml:space="preserve">                                                                   </w:t>
      </w:r>
      <w:r w:rsidRPr="00573B36">
        <w:rPr>
          <w:position w:val="-10"/>
        </w:rPr>
        <w:object w:dxaOrig="1240" w:dyaOrig="320">
          <v:shape id="_x0000_i1287" type="#_x0000_t75" style="width:62.5pt;height:15.5pt" o:ole="">
            <v:imagedata r:id="rId490" o:title=""/>
          </v:shape>
          <o:OLEObject Type="Embed" ProgID="Equation.3" ShapeID="_x0000_i1287" DrawAspect="Content" ObjectID="_1651746889" r:id="rId491"/>
        </w:object>
      </w:r>
      <w:r>
        <w:t xml:space="preserve"> ,                                                   (7.12)</w:t>
      </w:r>
    </w:p>
    <w:p w:rsidR="00D63B27" w:rsidRDefault="00D63B27" w:rsidP="00D63B27">
      <w:pPr>
        <w:spacing w:line="360" w:lineRule="auto"/>
        <w:jc w:val="both"/>
      </w:pPr>
      <w:r>
        <w:t xml:space="preserve">który nazywamy </w:t>
      </w:r>
      <w:r w:rsidRPr="00524F3B">
        <w:rPr>
          <w:i/>
        </w:rPr>
        <w:t xml:space="preserve">aproksymacją liniową </w:t>
      </w:r>
      <w:r w:rsidR="00524F3B" w:rsidRPr="00524F3B">
        <w:rPr>
          <w:i/>
        </w:rPr>
        <w:t>(</w:t>
      </w:r>
      <w:r w:rsidRPr="00524F3B">
        <w:rPr>
          <w:i/>
        </w:rPr>
        <w:t>nieliniowego) układu</w:t>
      </w:r>
      <w:r>
        <w:t xml:space="preserve"> (7.7) w otoczeniu cen równowagi </w:t>
      </w:r>
      <w:r w:rsidRPr="00503DFB">
        <w:rPr>
          <w:position w:val="-10"/>
        </w:rPr>
        <w:object w:dxaOrig="240" w:dyaOrig="380">
          <v:shape id="_x0000_i1288" type="#_x0000_t75" style="width:12pt;height:18.5pt" o:ole="">
            <v:imagedata r:id="rId484" o:title=""/>
          </v:shape>
          <o:OLEObject Type="Embed" ProgID="Equation.3" ShapeID="_x0000_i1288" DrawAspect="Content" ObjectID="_1651746890" r:id="rId492"/>
        </w:object>
      </w:r>
      <w:r>
        <w:t xml:space="preserve"> (dla </w:t>
      </w:r>
      <w:r w:rsidRPr="00553B82">
        <w:rPr>
          <w:position w:val="-6"/>
        </w:rPr>
        <w:object w:dxaOrig="560" w:dyaOrig="279">
          <v:shape id="_x0000_i1289" type="#_x0000_t75" style="width:27.5pt;height:14.5pt" o:ole="">
            <v:imagedata r:id="rId486" o:title=""/>
          </v:shape>
          <o:OLEObject Type="Embed" ProgID="Equation.3" ShapeID="_x0000_i1289" DrawAspect="Content" ObjectID="_1651746891" r:id="rId493"/>
        </w:object>
      </w:r>
      <w:r>
        <w:t>).</w:t>
      </w:r>
    </w:p>
    <w:p w:rsidR="00D63B27" w:rsidRDefault="00D63B27" w:rsidP="00D63B27">
      <w:pPr>
        <w:spacing w:line="360" w:lineRule="auto"/>
        <w:jc w:val="both"/>
      </w:pPr>
    </w:p>
    <w:p w:rsidR="00D63B27" w:rsidRPr="00524F3B" w:rsidRDefault="00D63B27" w:rsidP="00D63B27">
      <w:pPr>
        <w:spacing w:line="360" w:lineRule="auto"/>
        <w:jc w:val="both"/>
        <w:rPr>
          <w:i/>
        </w:rPr>
      </w:pPr>
      <w:r w:rsidRPr="00EB22B7">
        <w:rPr>
          <w:b/>
        </w:rPr>
        <w:t>∆ Definicja 7.</w:t>
      </w:r>
      <w:r>
        <w:rPr>
          <w:b/>
        </w:rPr>
        <w:t>11</w:t>
      </w:r>
      <w:r w:rsidRPr="00EB22B7">
        <w:rPr>
          <w:b/>
        </w:rPr>
        <w:t>.</w:t>
      </w:r>
      <w:r>
        <w:rPr>
          <w:b/>
        </w:rPr>
        <w:t xml:space="preserve">  </w:t>
      </w:r>
      <w:r>
        <w:t xml:space="preserve">(i)   </w:t>
      </w:r>
      <w:r w:rsidRPr="00524F3B">
        <w:rPr>
          <w:i/>
        </w:rPr>
        <w:t xml:space="preserve">Wektor  </w:t>
      </w:r>
      <w:r w:rsidRPr="00524F3B">
        <w:rPr>
          <w:i/>
          <w:position w:val="-10"/>
        </w:rPr>
        <w:object w:dxaOrig="580" w:dyaOrig="320">
          <v:shape id="_x0000_i1290" type="#_x0000_t75" style="width:29.5pt;height:15.5pt" o:ole="">
            <v:imagedata r:id="rId494" o:title=""/>
          </v:shape>
          <o:OLEObject Type="Embed" ProgID="Equation.3" ShapeID="_x0000_i1290" DrawAspect="Content" ObjectID="_1651746892" r:id="rId495"/>
        </w:object>
      </w:r>
      <w:r w:rsidRPr="00524F3B">
        <w:rPr>
          <w:i/>
        </w:rPr>
        <w:t xml:space="preserve">  nazywamy stanem stacjonarnym (stanem równowagi) liniowego układu (7.12).</w:t>
      </w:r>
    </w:p>
    <w:p w:rsidR="00D63B27" w:rsidRPr="00524F3B" w:rsidRDefault="00D63B27" w:rsidP="00D63B27">
      <w:pPr>
        <w:spacing w:line="360" w:lineRule="auto"/>
        <w:jc w:val="both"/>
        <w:rPr>
          <w:i/>
        </w:rPr>
      </w:pPr>
      <w:r>
        <w:t xml:space="preserve">                               (2i)  </w:t>
      </w:r>
      <w:r w:rsidRPr="00524F3B">
        <w:rPr>
          <w:i/>
        </w:rPr>
        <w:t xml:space="preserve">Układ liniowy (7.12) nazywamy globalnie asymptotycznie stabilnym w </w:t>
      </w:r>
      <w:r w:rsidR="00524F3B" w:rsidRPr="00524F3B">
        <w:rPr>
          <w:i/>
        </w:rPr>
        <w:t>0</w:t>
      </w:r>
      <w:r w:rsidRPr="00524F3B">
        <w:rPr>
          <w:i/>
        </w:rPr>
        <w:t xml:space="preserve">, jeżeli każde jego rozwiązanie </w:t>
      </w:r>
      <w:r w:rsidRPr="00524F3B">
        <w:rPr>
          <w:i/>
          <w:position w:val="-10"/>
        </w:rPr>
        <w:object w:dxaOrig="460" w:dyaOrig="320">
          <v:shape id="_x0000_i1291" type="#_x0000_t75" style="width:23.5pt;height:15.5pt" o:ole="">
            <v:imagedata r:id="rId496" o:title=""/>
          </v:shape>
          <o:OLEObject Type="Embed" ProgID="Equation.3" ShapeID="_x0000_i1291" DrawAspect="Content" ObjectID="_1651746893" r:id="rId497"/>
        </w:object>
      </w:r>
      <w:r w:rsidRPr="00524F3B">
        <w:rPr>
          <w:i/>
        </w:rPr>
        <w:t xml:space="preserve"> określone na półosi </w:t>
      </w:r>
      <w:r w:rsidRPr="00524F3B">
        <w:rPr>
          <w:i/>
          <w:position w:val="-10"/>
        </w:rPr>
        <w:object w:dxaOrig="700" w:dyaOrig="320">
          <v:shape id="_x0000_i1292" type="#_x0000_t75" style="width:35.5pt;height:15.5pt" o:ole="">
            <v:imagedata r:id="rId393" o:title=""/>
          </v:shape>
          <o:OLEObject Type="Embed" ProgID="Equation.3" ShapeID="_x0000_i1292" DrawAspect="Content" ObjectID="_1651746894" r:id="rId498"/>
        </w:object>
      </w:r>
      <w:r w:rsidRPr="00524F3B">
        <w:rPr>
          <w:i/>
        </w:rPr>
        <w:t xml:space="preserve"> z dowolnym warunkiem początkowym </w:t>
      </w:r>
    </w:p>
    <w:p w:rsidR="00D63B27" w:rsidRPr="00602524" w:rsidRDefault="00D63B27" w:rsidP="00D63B27">
      <w:pPr>
        <w:spacing w:line="360" w:lineRule="auto"/>
        <w:jc w:val="both"/>
      </w:pPr>
      <w:r>
        <w:lastRenderedPageBreak/>
        <w:t xml:space="preserve">                                                              </w:t>
      </w:r>
      <w:r w:rsidRPr="006116BD">
        <w:rPr>
          <w:position w:val="-10"/>
        </w:rPr>
        <w:object w:dxaOrig="1680" w:dyaOrig="380">
          <v:shape id="_x0000_i1293" type="#_x0000_t75" style="width:84pt;height:18.5pt" o:ole="">
            <v:imagedata r:id="rId499" o:title=""/>
          </v:shape>
          <o:OLEObject Type="Embed" ProgID="Equation.3" ShapeID="_x0000_i1293" DrawAspect="Content" ObjectID="_1651746895" r:id="rId500"/>
        </w:object>
      </w:r>
    </w:p>
    <w:p w:rsidR="00D63B27" w:rsidRPr="00524F3B" w:rsidRDefault="00D63B27" w:rsidP="00D63B27">
      <w:pPr>
        <w:spacing w:line="360" w:lineRule="auto"/>
        <w:jc w:val="both"/>
        <w:rPr>
          <w:i/>
        </w:rPr>
      </w:pPr>
      <w:r w:rsidRPr="00524F3B">
        <w:rPr>
          <w:i/>
        </w:rPr>
        <w:t>spełnia warunek:</w:t>
      </w:r>
    </w:p>
    <w:p w:rsidR="00D63B27" w:rsidRDefault="00D63B27" w:rsidP="00D63B27">
      <w:pPr>
        <w:spacing w:line="360" w:lineRule="auto"/>
        <w:jc w:val="both"/>
      </w:pPr>
      <w:r>
        <w:t xml:space="preserve">                                                                  </w:t>
      </w:r>
      <w:r w:rsidRPr="000E72C1">
        <w:rPr>
          <w:position w:val="-22"/>
        </w:rPr>
        <w:object w:dxaOrig="1180" w:dyaOrig="460">
          <v:shape id="_x0000_i1294" type="#_x0000_t75" style="width:59.5pt;height:23.5pt" o:ole="">
            <v:imagedata r:id="rId501" o:title=""/>
          </v:shape>
          <o:OLEObject Type="Embed" ProgID="Equation.3" ShapeID="_x0000_i1294" DrawAspect="Content" ObjectID="_1651746896" r:id="rId502"/>
        </w:object>
      </w:r>
      <w:r>
        <w:t>.</w:t>
      </w:r>
    </w:p>
    <w:p w:rsidR="00D63B27" w:rsidRDefault="00D63B27" w:rsidP="00D63B27">
      <w:pPr>
        <w:spacing w:line="360" w:lineRule="auto"/>
        <w:jc w:val="right"/>
      </w:pPr>
      <w:r>
        <w:t>▲</w:t>
      </w:r>
    </w:p>
    <w:p w:rsidR="00D63B27" w:rsidRDefault="00D63B27" w:rsidP="00D63B27">
      <w:pPr>
        <w:spacing w:line="360" w:lineRule="auto"/>
        <w:jc w:val="both"/>
      </w:pPr>
      <w:r>
        <w:t xml:space="preserve">   Zwracamy uwagę, że nie ograniczamy rozwiązań układu (7.12) do funkcji nieujemnych (ani tym bardziej dodatnich). Jest to zrozumiałe, gdyż funkcje </w:t>
      </w:r>
      <w:r w:rsidRPr="00553B82">
        <w:rPr>
          <w:position w:val="-10"/>
        </w:rPr>
        <w:object w:dxaOrig="460" w:dyaOrig="320">
          <v:shape id="_x0000_i1295" type="#_x0000_t75" style="width:23.5pt;height:15.5pt" o:ole="">
            <v:imagedata r:id="rId496" o:title=""/>
          </v:shape>
          <o:OLEObject Type="Embed" ProgID="Equation.3" ShapeID="_x0000_i1295" DrawAspect="Content" ObjectID="_1651746897" r:id="rId503"/>
        </w:object>
      </w:r>
      <w:r>
        <w:t xml:space="preserve"> nie są w (7.12) trajektoriami cen, lecz ich odchyleniami od cen równowagi, a te mogą być tak dodatnie, jak i ujemne. </w:t>
      </w:r>
    </w:p>
    <w:p w:rsidR="00D63B27" w:rsidRDefault="00D63B27" w:rsidP="00D63B27">
      <w:pPr>
        <w:spacing w:line="360" w:lineRule="auto"/>
        <w:jc w:val="both"/>
      </w:pPr>
    </w:p>
    <w:p w:rsidR="00D63B27" w:rsidRPr="00F96503" w:rsidRDefault="00D63B27" w:rsidP="00D63B27">
      <w:pPr>
        <w:spacing w:line="360" w:lineRule="auto"/>
        <w:jc w:val="both"/>
        <w:rPr>
          <w:i/>
        </w:rPr>
      </w:pPr>
      <w:r w:rsidRPr="00D76332">
        <w:rPr>
          <w:b/>
        </w:rPr>
        <w:t>□ Twierdzenie 7.</w:t>
      </w:r>
      <w:r>
        <w:rPr>
          <w:b/>
        </w:rPr>
        <w:t>6</w:t>
      </w:r>
      <w:r w:rsidRPr="00D76332">
        <w:rPr>
          <w:b/>
        </w:rPr>
        <w:t>.</w:t>
      </w:r>
      <w:r>
        <w:t xml:space="preserve">    </w:t>
      </w:r>
      <w:r w:rsidRPr="00524F3B">
        <w:rPr>
          <w:i/>
        </w:rPr>
        <w:t xml:space="preserve">Stan równowagi konkurencyjnej z wektorem cen względnych </w:t>
      </w:r>
      <w:r w:rsidRPr="00524F3B">
        <w:rPr>
          <w:i/>
          <w:position w:val="-10"/>
        </w:rPr>
        <w:object w:dxaOrig="600" w:dyaOrig="380">
          <v:shape id="_x0000_i1296" type="#_x0000_t75" style="width:30pt;height:18.5pt" o:ole="">
            <v:imagedata r:id="rId504" o:title=""/>
          </v:shape>
          <o:OLEObject Type="Embed" ProgID="Equation.3" ShapeID="_x0000_i1296" DrawAspect="Content" ObjectID="_1651746898" r:id="rId505"/>
        </w:object>
      </w:r>
      <w:r w:rsidRPr="00524F3B">
        <w:rPr>
          <w:i/>
        </w:rPr>
        <w:t xml:space="preserve">  w gospodarce A-D-</w:t>
      </w:r>
      <w:proofErr w:type="spellStart"/>
      <w:r w:rsidRPr="00524F3B">
        <w:rPr>
          <w:i/>
        </w:rPr>
        <w:t>Mc</w:t>
      </w:r>
      <w:proofErr w:type="spellEnd"/>
      <w:r w:rsidRPr="00524F3B">
        <w:rPr>
          <w:i/>
        </w:rPr>
        <w:t xml:space="preserve"> z równaniem dynamiki cen (7.7) jest co najmniej lokalnie asymptotycznie stabilny wtedy i tylko wtedy, gdy jego aproksymacja liniowa (7.12) jest globalnie asymptotycznie stabilna w 0.</w:t>
      </w:r>
    </w:p>
    <w:p w:rsidR="00D63B27" w:rsidRDefault="00D63B27" w:rsidP="00D63B27">
      <w:pPr>
        <w:spacing w:line="360" w:lineRule="auto"/>
        <w:jc w:val="right"/>
      </w:pPr>
      <w:r>
        <w:t>■</w:t>
      </w:r>
    </w:p>
    <w:p w:rsidR="00D63B27" w:rsidRDefault="00D63B27" w:rsidP="00D63B27">
      <w:pPr>
        <w:spacing w:line="360" w:lineRule="auto"/>
        <w:jc w:val="both"/>
      </w:pPr>
      <w:r>
        <w:t xml:space="preserve">   Analiza stabilności układu liniowego (7.12) nie sprawia trudności i sprowadza się do ustalenia znaków części rzeczywistych wartości własnych macierzy </w:t>
      </w:r>
      <w:r w:rsidRPr="00766E89">
        <w:rPr>
          <w:i/>
        </w:rPr>
        <w:t>A</w:t>
      </w:r>
      <w:r>
        <w:t xml:space="preserve"> , o czym mówi następujące twierdzenie.</w:t>
      </w:r>
    </w:p>
    <w:p w:rsidR="00D63B27" w:rsidRDefault="00D63B27" w:rsidP="00D63B27">
      <w:pPr>
        <w:spacing w:line="360" w:lineRule="auto"/>
        <w:jc w:val="both"/>
      </w:pPr>
    </w:p>
    <w:p w:rsidR="00D63B27" w:rsidRPr="002D5F39" w:rsidRDefault="00D63B27" w:rsidP="00D63B27">
      <w:pPr>
        <w:spacing w:line="360" w:lineRule="auto"/>
        <w:jc w:val="both"/>
        <w:rPr>
          <w:i/>
        </w:rPr>
      </w:pPr>
      <w:r w:rsidRPr="00D76332">
        <w:rPr>
          <w:b/>
        </w:rPr>
        <w:t>□ Twierdzenie 7.</w:t>
      </w:r>
      <w:r>
        <w:rPr>
          <w:b/>
        </w:rPr>
        <w:t>7</w:t>
      </w:r>
      <w:r w:rsidRPr="00D76332">
        <w:rPr>
          <w:b/>
        </w:rPr>
        <w:t>.</w:t>
      </w:r>
      <w:r>
        <w:t xml:space="preserve">     </w:t>
      </w:r>
      <w:r w:rsidRPr="002D5F39">
        <w:rPr>
          <w:i/>
        </w:rPr>
        <w:t>Liniowy układ (7.12) jest globalnie asymptotycznie stabilny w 0 wtedy i tylko wtedy, gdy wszystkie wartości własne macierzy A mają ujemne części rzeczywiste.</w:t>
      </w:r>
    </w:p>
    <w:p w:rsidR="00D63B27" w:rsidRDefault="001D69F0" w:rsidP="00D63B27">
      <w:pPr>
        <w:spacing w:line="360" w:lineRule="auto"/>
        <w:jc w:val="both"/>
      </w:pPr>
      <w:r>
        <w:t xml:space="preserve">   D</w:t>
      </w:r>
      <w:r>
        <w:rPr>
          <w:b/>
        </w:rPr>
        <w:t>owód</w:t>
      </w:r>
      <w:r>
        <w:t xml:space="preserve"> przedstawiamy</w:t>
      </w:r>
      <w:r w:rsidR="00D63B27">
        <w:t xml:space="preserve"> w szczególnym przypadku, gdy wszystkie wartości własne macierzy  </w:t>
      </w:r>
      <w:r w:rsidR="00AF26AE">
        <w:rPr>
          <w:noProof/>
          <w:position w:val="-4"/>
        </w:rPr>
        <w:drawing>
          <wp:inline distT="0" distB="0" distL="0" distR="0">
            <wp:extent cx="149860" cy="156845"/>
            <wp:effectExtent l="0" t="0" r="2540" b="0"/>
            <wp:docPr id="305" name="Obraz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49860" cy="156845"/>
                    </a:xfrm>
                    <a:prstGeom prst="rect">
                      <a:avLst/>
                    </a:prstGeom>
                    <a:noFill/>
                    <a:ln>
                      <a:noFill/>
                    </a:ln>
                  </pic:spPr>
                </pic:pic>
              </a:graphicData>
            </a:graphic>
          </wp:inline>
        </w:drawing>
      </w:r>
      <w:r w:rsidR="00D63B27">
        <w:t xml:space="preserve">  są różne i rzeczywiste. Wówczas rozwiązanie ogólne układu (7.12) ma postać </w:t>
      </w:r>
    </w:p>
    <w:p w:rsidR="00D63B27" w:rsidRDefault="00D63B27" w:rsidP="00D63B27">
      <w:pPr>
        <w:spacing w:line="360" w:lineRule="auto"/>
        <w:jc w:val="both"/>
      </w:pPr>
      <w:r>
        <w:t xml:space="preserve">                                                                 </w:t>
      </w:r>
      <w:r w:rsidRPr="00553B82">
        <w:rPr>
          <w:position w:val="-10"/>
        </w:rPr>
        <w:object w:dxaOrig="1320" w:dyaOrig="320">
          <v:shape id="_x0000_i1297" type="#_x0000_t75" style="width:66pt;height:15.5pt" o:ole="">
            <v:imagedata r:id="rId507" o:title=""/>
          </v:shape>
          <o:OLEObject Type="Embed" ProgID="Equation.3" ShapeID="_x0000_i1297" DrawAspect="Content" ObjectID="_1651746899" r:id="rId508"/>
        </w:object>
      </w:r>
      <w:r>
        <w:t xml:space="preserve"> </w:t>
      </w:r>
    </w:p>
    <w:p w:rsidR="00D63B27" w:rsidRDefault="00D63B27" w:rsidP="00D63B27">
      <w:pPr>
        <w:spacing w:line="360" w:lineRule="auto"/>
        <w:jc w:val="both"/>
      </w:pPr>
      <w:r>
        <w:t xml:space="preserve">gdzie  </w:t>
      </w:r>
      <w:r w:rsidRPr="00931784">
        <w:rPr>
          <w:position w:val="-10"/>
        </w:rPr>
        <w:object w:dxaOrig="2720" w:dyaOrig="380">
          <v:shape id="_x0000_i1298" type="#_x0000_t75" style="width:135.5pt;height:18.5pt" o:ole="">
            <v:imagedata r:id="rId509" o:title=""/>
          </v:shape>
          <o:OLEObject Type="Embed" ProgID="Equation.3" ShapeID="_x0000_i1298" DrawAspect="Content" ObjectID="_1651746900" r:id="rId510"/>
        </w:object>
      </w:r>
      <w:r>
        <w:t xml:space="preserve"> , </w:t>
      </w:r>
      <w:r>
        <w:rPr>
          <w:i/>
        </w:rPr>
        <w:t>c</w:t>
      </w:r>
      <w:r>
        <w:t xml:space="preserve">  jest dowolnym  </w:t>
      </w:r>
      <w:r w:rsidR="002D5F39" w:rsidRPr="002D5F39">
        <w:rPr>
          <w:position w:val="-10"/>
        </w:rPr>
        <w:object w:dxaOrig="660" w:dyaOrig="320">
          <v:shape id="_x0000_i1299" type="#_x0000_t75" style="width:33pt;height:15.5pt" o:ole="">
            <v:imagedata r:id="rId511" o:title=""/>
          </v:shape>
          <o:OLEObject Type="Embed" ProgID="Equation.3" ShapeID="_x0000_i1299" DrawAspect="Content" ObjectID="_1651746901" r:id="rId512"/>
        </w:object>
      </w:r>
      <w:r>
        <w:t xml:space="preserve">-wymiarowym wektorem kolumnowym, </w:t>
      </w:r>
      <w:r w:rsidRPr="00931784">
        <w:rPr>
          <w:position w:val="-12"/>
        </w:rPr>
        <w:object w:dxaOrig="620" w:dyaOrig="360">
          <v:shape id="_x0000_i1300" type="#_x0000_t75" style="width:30.5pt;height:18pt" o:ole="">
            <v:imagedata r:id="rId513" o:title=""/>
          </v:shape>
          <o:OLEObject Type="Embed" ProgID="Equation.3" ShapeID="_x0000_i1300" DrawAspect="Content" ObjectID="_1651746902" r:id="rId514"/>
        </w:object>
      </w:r>
      <w:r>
        <w:t xml:space="preserve">  jest  </w:t>
      </w:r>
      <w:r>
        <w:rPr>
          <w:i/>
        </w:rPr>
        <w:t>i</w:t>
      </w:r>
      <w:r>
        <w:t xml:space="preserve">-tym (prawym) kolumnowym, wektorem własnym macierzy  </w:t>
      </w:r>
      <w:r>
        <w:rPr>
          <w:i/>
        </w:rPr>
        <w:t>A</w:t>
      </w:r>
      <w:r>
        <w:t xml:space="preserve">, któremu odpowiada wartość własna  </w:t>
      </w:r>
      <w:r w:rsidRPr="00210959">
        <w:rPr>
          <w:position w:val="-12"/>
        </w:rPr>
        <w:object w:dxaOrig="260" w:dyaOrig="360">
          <v:shape id="_x0000_i1301" type="#_x0000_t75" style="width:12.5pt;height:18pt" o:ole="">
            <v:imagedata r:id="rId515" o:title=""/>
          </v:shape>
          <o:OLEObject Type="Embed" ProgID="Equation.3" ShapeID="_x0000_i1301" DrawAspect="Content" ObjectID="_1651746903" r:id="rId516"/>
        </w:object>
      </w:r>
      <w:r>
        <w:t xml:space="preserve"> :</w:t>
      </w:r>
    </w:p>
    <w:p w:rsidR="00D63B27" w:rsidRDefault="00D63B27" w:rsidP="00D63B27">
      <w:pPr>
        <w:spacing w:line="360" w:lineRule="auto"/>
        <w:jc w:val="both"/>
      </w:pPr>
      <w:r>
        <w:t xml:space="preserve">                                                                 </w:t>
      </w:r>
      <w:r w:rsidRPr="00210959">
        <w:rPr>
          <w:position w:val="-12"/>
        </w:rPr>
        <w:object w:dxaOrig="1120" w:dyaOrig="400">
          <v:shape id="_x0000_i1302" type="#_x0000_t75" style="width:56.5pt;height:20.5pt" o:ole="">
            <v:imagedata r:id="rId517" o:title=""/>
          </v:shape>
          <o:OLEObject Type="Embed" ProgID="Equation.3" ShapeID="_x0000_i1302" DrawAspect="Content" ObjectID="_1651746904" r:id="rId518"/>
        </w:object>
      </w:r>
      <w:r>
        <w:t xml:space="preserve">          ,   </w:t>
      </w:r>
      <w:r w:rsidRPr="00210959">
        <w:rPr>
          <w:position w:val="-10"/>
        </w:rPr>
        <w:object w:dxaOrig="1160" w:dyaOrig="320">
          <v:shape id="_x0000_i1303" type="#_x0000_t75" style="width:57.5pt;height:15.5pt" o:ole="">
            <v:imagedata r:id="rId519" o:title=""/>
          </v:shape>
          <o:OLEObject Type="Embed" ProgID="Equation.3" ShapeID="_x0000_i1303" DrawAspect="Content" ObjectID="_1651746905" r:id="rId520"/>
        </w:object>
      </w:r>
      <w:r>
        <w:t>.</w:t>
      </w:r>
    </w:p>
    <w:p w:rsidR="00D63B27" w:rsidRDefault="00D63B27" w:rsidP="00D63B27">
      <w:pPr>
        <w:spacing w:line="360" w:lineRule="auto"/>
        <w:jc w:val="both"/>
      </w:pPr>
      <w:r>
        <w:t xml:space="preserve">Jeżeli </w:t>
      </w:r>
      <w:r w:rsidRPr="00210959">
        <w:rPr>
          <w:position w:val="-12"/>
        </w:rPr>
        <w:object w:dxaOrig="660" w:dyaOrig="360">
          <v:shape id="_x0000_i1304" type="#_x0000_t75" style="width:33pt;height:18pt" o:ole="">
            <v:imagedata r:id="rId521" o:title=""/>
          </v:shape>
          <o:OLEObject Type="Embed" ProgID="Equation.3" ShapeID="_x0000_i1304" DrawAspect="Content" ObjectID="_1651746906" r:id="rId522"/>
        </w:object>
      </w:r>
      <w:r>
        <w:t xml:space="preserve"> ,  </w:t>
      </w:r>
      <w:r w:rsidRPr="00210959">
        <w:rPr>
          <w:position w:val="-10"/>
        </w:rPr>
        <w:object w:dxaOrig="1160" w:dyaOrig="320">
          <v:shape id="_x0000_i1305" type="#_x0000_t75" style="width:57.5pt;height:15.5pt" o:ole="">
            <v:imagedata r:id="rId523" o:title=""/>
          </v:shape>
          <o:OLEObject Type="Embed" ProgID="Equation.3" ShapeID="_x0000_i1305" DrawAspect="Content" ObjectID="_1651746907" r:id="rId524"/>
        </w:object>
      </w:r>
      <w:r>
        <w:t xml:space="preserve">  , to </w:t>
      </w:r>
      <w:r w:rsidRPr="00210959">
        <w:rPr>
          <w:position w:val="-6"/>
        </w:rPr>
        <w:object w:dxaOrig="999" w:dyaOrig="340">
          <v:shape id="_x0000_i1306" type="#_x0000_t75" style="width:50.5pt;height:17.5pt" o:ole="">
            <v:imagedata r:id="rId525" o:title=""/>
          </v:shape>
          <o:OLEObject Type="Embed" ProgID="Equation.3" ShapeID="_x0000_i1306" DrawAspect="Content" ObjectID="_1651746908" r:id="rId526"/>
        </w:object>
      </w:r>
      <w:r>
        <w:t xml:space="preserve"> :</w:t>
      </w:r>
    </w:p>
    <w:p w:rsidR="00D63B27" w:rsidRDefault="00D63B27" w:rsidP="00D63B27">
      <w:pPr>
        <w:spacing w:line="360" w:lineRule="auto"/>
        <w:jc w:val="both"/>
      </w:pPr>
      <w:r>
        <w:t xml:space="preserve">                                                         </w:t>
      </w:r>
      <w:r w:rsidRPr="000E72C1">
        <w:rPr>
          <w:position w:val="-22"/>
        </w:rPr>
        <w:object w:dxaOrig="2299" w:dyaOrig="460">
          <v:shape id="_x0000_i1307" type="#_x0000_t75" style="width:114.5pt;height:23.5pt" o:ole="">
            <v:imagedata r:id="rId527" o:title=""/>
          </v:shape>
          <o:OLEObject Type="Embed" ProgID="Equation.3" ShapeID="_x0000_i1307" DrawAspect="Content" ObjectID="_1651746909" r:id="rId528"/>
        </w:object>
      </w:r>
      <w:r>
        <w:t xml:space="preserve">    .                                         (7.13)</w:t>
      </w:r>
    </w:p>
    <w:p w:rsidR="00D63B27" w:rsidRDefault="00D63B27" w:rsidP="00D63B27">
      <w:pPr>
        <w:spacing w:line="360" w:lineRule="auto"/>
        <w:jc w:val="both"/>
      </w:pPr>
      <w:r>
        <w:t xml:space="preserve">   Załóżmy teraz, że </w:t>
      </w:r>
      <w:r w:rsidRPr="00210959">
        <w:rPr>
          <w:position w:val="-6"/>
        </w:rPr>
        <w:object w:dxaOrig="999" w:dyaOrig="340">
          <v:shape id="_x0000_i1308" type="#_x0000_t75" style="width:50.5pt;height:17.5pt" o:ole="">
            <v:imagedata r:id="rId525" o:title=""/>
          </v:shape>
          <o:OLEObject Type="Embed" ProgID="Equation.3" ShapeID="_x0000_i1308" DrawAspect="Content" ObjectID="_1651746910" r:id="rId529"/>
        </w:object>
      </w:r>
      <w:r>
        <w:t xml:space="preserve">  zachodzi (7.13) oraz </w:t>
      </w:r>
      <w:r w:rsidRPr="00210959">
        <w:rPr>
          <w:position w:val="-14"/>
        </w:rPr>
        <w:object w:dxaOrig="760" w:dyaOrig="380">
          <v:shape id="_x0000_i1309" type="#_x0000_t75" style="width:38.5pt;height:18.5pt" o:ole="">
            <v:imagedata r:id="rId530" o:title=""/>
          </v:shape>
          <o:OLEObject Type="Embed" ProgID="Equation.3" ShapeID="_x0000_i1309" DrawAspect="Content" ObjectID="_1651746911" r:id="rId531"/>
        </w:object>
      </w:r>
      <w:r>
        <w:t xml:space="preserve">   dla pewnego </w:t>
      </w:r>
      <w:r w:rsidRPr="00210959">
        <w:rPr>
          <w:position w:val="-12"/>
        </w:rPr>
        <w:object w:dxaOrig="1440" w:dyaOrig="360">
          <v:shape id="_x0000_i1310" type="#_x0000_t75" style="width:1in;height:18pt" o:ole="">
            <v:imagedata r:id="rId532" o:title=""/>
          </v:shape>
          <o:OLEObject Type="Embed" ProgID="Equation.3" ShapeID="_x0000_i1310" DrawAspect="Content" ObjectID="_1651746912" r:id="rId533"/>
        </w:object>
      </w:r>
      <w:r>
        <w:t>,</w:t>
      </w:r>
    </w:p>
    <w:p w:rsidR="00D63B27" w:rsidRDefault="00D63B27" w:rsidP="00D63B27">
      <w:pPr>
        <w:spacing w:line="360" w:lineRule="auto"/>
        <w:jc w:val="both"/>
      </w:pPr>
      <w:r>
        <w:lastRenderedPageBreak/>
        <w:t xml:space="preserve">np. dla  </w:t>
      </w:r>
      <w:r w:rsidRPr="00210959">
        <w:rPr>
          <w:position w:val="-12"/>
        </w:rPr>
        <w:object w:dxaOrig="580" w:dyaOrig="360">
          <v:shape id="_x0000_i1311" type="#_x0000_t75" style="width:29.5pt;height:18pt" o:ole="">
            <v:imagedata r:id="rId534" o:title=""/>
          </v:shape>
          <o:OLEObject Type="Embed" ProgID="Equation.3" ShapeID="_x0000_i1311" DrawAspect="Content" ObjectID="_1651746913" r:id="rId535"/>
        </w:object>
      </w:r>
      <w:r>
        <w:t xml:space="preserve"> . Biorąc w (7.13) wektor  </w:t>
      </w:r>
      <w:r w:rsidRPr="00210959">
        <w:rPr>
          <w:position w:val="-10"/>
        </w:rPr>
        <w:object w:dxaOrig="1280" w:dyaOrig="320">
          <v:shape id="_x0000_i1312" type="#_x0000_t75" style="width:63.5pt;height:15.5pt" o:ole="">
            <v:imagedata r:id="rId536" o:title=""/>
          </v:shape>
          <o:OLEObject Type="Embed" ProgID="Equation.3" ShapeID="_x0000_i1312" DrawAspect="Content" ObjectID="_1651746914" r:id="rId537"/>
        </w:object>
      </w:r>
      <w:r>
        <w:t xml:space="preserve">  otrzymujemy: </w:t>
      </w:r>
    </w:p>
    <w:p w:rsidR="00D63B27" w:rsidRDefault="00D63B27" w:rsidP="00D63B27">
      <w:pPr>
        <w:spacing w:line="360" w:lineRule="auto"/>
        <w:jc w:val="both"/>
      </w:pPr>
      <w:r>
        <w:t xml:space="preserve">                                                   </w:t>
      </w:r>
      <w:r w:rsidRPr="000E72C1">
        <w:rPr>
          <w:position w:val="-22"/>
        </w:rPr>
        <w:object w:dxaOrig="2820" w:dyaOrig="499">
          <v:shape id="_x0000_i1313" type="#_x0000_t75" style="width:141pt;height:24.5pt" o:ole="">
            <v:imagedata r:id="rId538" o:title=""/>
          </v:shape>
          <o:OLEObject Type="Embed" ProgID="Equation.3" ShapeID="_x0000_i1313" DrawAspect="Content" ObjectID="_1651746915" r:id="rId539"/>
        </w:object>
      </w:r>
    </w:p>
    <w:p w:rsidR="00D63B27" w:rsidRDefault="00D63B27" w:rsidP="00D63B27">
      <w:pPr>
        <w:spacing w:line="360" w:lineRule="auto"/>
        <w:jc w:val="both"/>
      </w:pPr>
      <w:r>
        <w:t>co przeczy założeniu.</w:t>
      </w:r>
    </w:p>
    <w:p w:rsidR="002D5F39" w:rsidRDefault="002D5F39" w:rsidP="002D5F39">
      <w:pPr>
        <w:spacing w:line="360" w:lineRule="auto"/>
        <w:jc w:val="right"/>
      </w:pPr>
      <w:r>
        <w:t>■</w:t>
      </w:r>
    </w:p>
    <w:p w:rsidR="00D63B27" w:rsidRDefault="00D63B27" w:rsidP="00D63B27">
      <w:pPr>
        <w:spacing w:line="360" w:lineRule="auto"/>
        <w:jc w:val="both"/>
      </w:pPr>
      <w:r>
        <w:t xml:space="preserve">   Macierz </w:t>
      </w:r>
      <w:r w:rsidRPr="003616EB">
        <w:rPr>
          <w:i/>
        </w:rPr>
        <w:t>A</w:t>
      </w:r>
      <w:r>
        <w:rPr>
          <w:i/>
        </w:rPr>
        <w:t xml:space="preserve"> </w:t>
      </w:r>
      <w:r>
        <w:t xml:space="preserve">układu (7.12), której wszystkie wartości własne mają ujemne części rzeczywiste nazywamy </w:t>
      </w:r>
      <w:r w:rsidRPr="002D5F39">
        <w:rPr>
          <w:i/>
        </w:rPr>
        <w:t>macierzą stabilną</w:t>
      </w:r>
      <w:r>
        <w:t>. Łatwo pokazać, że</w:t>
      </w:r>
    </w:p>
    <w:p w:rsidR="00D63B27" w:rsidRDefault="00D63B27" w:rsidP="00D63B27">
      <w:pPr>
        <w:spacing w:line="360" w:lineRule="auto"/>
        <w:jc w:val="both"/>
      </w:pPr>
    </w:p>
    <w:p w:rsidR="00D63B27" w:rsidRPr="002D5F39" w:rsidRDefault="00D63B27" w:rsidP="00D63B27">
      <w:pPr>
        <w:spacing w:line="360" w:lineRule="auto"/>
        <w:jc w:val="both"/>
        <w:rPr>
          <w:i/>
        </w:rPr>
      </w:pPr>
      <w:r w:rsidRPr="00D76332">
        <w:rPr>
          <w:b/>
        </w:rPr>
        <w:t>□ Twierdzenie 7.</w:t>
      </w:r>
      <w:r>
        <w:rPr>
          <w:b/>
        </w:rPr>
        <w:t>8</w:t>
      </w:r>
      <w:r w:rsidRPr="00D76332">
        <w:rPr>
          <w:b/>
        </w:rPr>
        <w:t>.</w:t>
      </w:r>
      <w:r>
        <w:t xml:space="preserve">     </w:t>
      </w:r>
      <w:r w:rsidRPr="002D5F39">
        <w:rPr>
          <w:i/>
        </w:rPr>
        <w:t>Jeżeli wszystkie wartości własne macierzy A  są rzeczywiste i różne, wtedy jest ona stabilna, gdy jest ujemnie określona.</w:t>
      </w:r>
    </w:p>
    <w:p w:rsidR="00D63B27" w:rsidRDefault="00D63B27" w:rsidP="00D63B27">
      <w:pPr>
        <w:spacing w:line="360" w:lineRule="auto"/>
        <w:jc w:val="both"/>
      </w:pPr>
      <w:r w:rsidRPr="002D5F39">
        <w:rPr>
          <w:b/>
        </w:rPr>
        <w:t>Dowód.</w:t>
      </w:r>
      <w:r>
        <w:t xml:space="preserve"> Mamy:</w:t>
      </w:r>
    </w:p>
    <w:p w:rsidR="00D63B27" w:rsidRDefault="00D63B27" w:rsidP="00D63B27">
      <w:pPr>
        <w:spacing w:line="360" w:lineRule="auto"/>
        <w:jc w:val="both"/>
      </w:pPr>
      <w:r>
        <w:t xml:space="preserve">                                                    </w:t>
      </w:r>
      <w:r w:rsidRPr="00210959">
        <w:rPr>
          <w:position w:val="-12"/>
        </w:rPr>
        <w:object w:dxaOrig="1120" w:dyaOrig="400">
          <v:shape id="_x0000_i1314" type="#_x0000_t75" style="width:56.5pt;height:20.5pt" o:ole="">
            <v:imagedata r:id="rId517" o:title=""/>
          </v:shape>
          <o:OLEObject Type="Embed" ProgID="Equation.3" ShapeID="_x0000_i1314" DrawAspect="Content" ObjectID="_1651746916" r:id="rId540"/>
        </w:object>
      </w:r>
      <w:r>
        <w:t xml:space="preserve">          ,   </w:t>
      </w:r>
      <w:r w:rsidRPr="00210959">
        <w:rPr>
          <w:position w:val="-10"/>
        </w:rPr>
        <w:object w:dxaOrig="1160" w:dyaOrig="320">
          <v:shape id="_x0000_i1315" type="#_x0000_t75" style="width:57.5pt;height:15.5pt" o:ole="">
            <v:imagedata r:id="rId519" o:title=""/>
          </v:shape>
          <o:OLEObject Type="Embed" ProgID="Equation.3" ShapeID="_x0000_i1315" DrawAspect="Content" ObjectID="_1651746917" r:id="rId541"/>
        </w:object>
      </w:r>
    </w:p>
    <w:p w:rsidR="00D63B27" w:rsidRDefault="00D63B27" w:rsidP="00D63B27">
      <w:pPr>
        <w:spacing w:line="360" w:lineRule="auto"/>
        <w:jc w:val="both"/>
      </w:pPr>
      <w:r>
        <w:t xml:space="preserve">gdzie  </w:t>
      </w:r>
      <w:r w:rsidRPr="005036B0">
        <w:rPr>
          <w:position w:val="-10"/>
        </w:rPr>
        <w:object w:dxaOrig="279" w:dyaOrig="380">
          <v:shape id="_x0000_i1316" type="#_x0000_t75" style="width:14.5pt;height:18.5pt" o:ole="">
            <v:imagedata r:id="rId542" o:title=""/>
          </v:shape>
          <o:OLEObject Type="Embed" ProgID="Equation.3" ShapeID="_x0000_i1316" DrawAspect="Content" ObjectID="_1651746918" r:id="rId543"/>
        </w:object>
      </w:r>
      <w:r>
        <w:t xml:space="preserve">  jest  </w:t>
      </w:r>
      <w:r>
        <w:rPr>
          <w:i/>
        </w:rPr>
        <w:t>i</w:t>
      </w:r>
      <w:r>
        <w:t xml:space="preserve">-tym (prawym) wektorem własnym, a  </w:t>
      </w:r>
      <w:r w:rsidRPr="00210959">
        <w:rPr>
          <w:position w:val="-12"/>
        </w:rPr>
        <w:object w:dxaOrig="260" w:dyaOrig="360">
          <v:shape id="_x0000_i1317" type="#_x0000_t75" style="width:12.5pt;height:18pt" o:ole="">
            <v:imagedata r:id="rId515" o:title=""/>
          </v:shape>
          <o:OLEObject Type="Embed" ProgID="Equation.3" ShapeID="_x0000_i1317" DrawAspect="Content" ObjectID="_1651746919" r:id="rId544"/>
        </w:object>
      </w:r>
      <w:r>
        <w:t xml:space="preserve">  odpowiadającą mu wartością własną macierzy. Z ujemnej określoności  </w:t>
      </w:r>
      <w:r>
        <w:rPr>
          <w:i/>
        </w:rPr>
        <w:t xml:space="preserve">A </w:t>
      </w:r>
      <w:r>
        <w:t xml:space="preserve">wynika, w szczególności, że dla </w:t>
      </w:r>
      <w:r w:rsidRPr="005036B0">
        <w:rPr>
          <w:position w:val="-10"/>
        </w:rPr>
        <w:object w:dxaOrig="680" w:dyaOrig="380">
          <v:shape id="_x0000_i1318" type="#_x0000_t75" style="width:33.5pt;height:18.5pt" o:ole="">
            <v:imagedata r:id="rId545" o:title=""/>
          </v:shape>
          <o:OLEObject Type="Embed" ProgID="Equation.3" ShapeID="_x0000_i1318" DrawAspect="Content" ObjectID="_1651746920" r:id="rId546"/>
        </w:object>
      </w:r>
      <w:r>
        <w:t xml:space="preserve"> :</w:t>
      </w:r>
    </w:p>
    <w:p w:rsidR="00D63B27" w:rsidRDefault="00D63B27" w:rsidP="00D63B27">
      <w:pPr>
        <w:spacing w:line="360" w:lineRule="auto"/>
        <w:jc w:val="both"/>
      </w:pPr>
      <w:r>
        <w:t xml:space="preserve">                                             </w:t>
      </w:r>
      <w:r w:rsidRPr="005036B0">
        <w:rPr>
          <w:position w:val="-10"/>
        </w:rPr>
        <w:object w:dxaOrig="1219" w:dyaOrig="380">
          <v:shape id="_x0000_i1319" type="#_x0000_t75" style="width:60.5pt;height:18.5pt" o:ole="">
            <v:imagedata r:id="rId547" o:title=""/>
          </v:shape>
          <o:OLEObject Type="Embed" ProgID="Equation.3" ShapeID="_x0000_i1319" DrawAspect="Content" ObjectID="_1651746921" r:id="rId548"/>
        </w:object>
      </w:r>
      <w:r w:rsidRPr="00210959">
        <w:rPr>
          <w:position w:val="-12"/>
        </w:rPr>
        <w:object w:dxaOrig="1640" w:dyaOrig="400">
          <v:shape id="_x0000_i1320" type="#_x0000_t75" style="width:81.5pt;height:20.5pt" o:ole="">
            <v:imagedata r:id="rId549" o:title=""/>
          </v:shape>
          <o:OLEObject Type="Embed" ProgID="Equation.3" ShapeID="_x0000_i1320" DrawAspect="Content" ObjectID="_1651746922" r:id="rId550"/>
        </w:object>
      </w:r>
      <w:r>
        <w:t xml:space="preserve">  ,</w:t>
      </w:r>
    </w:p>
    <w:p w:rsidR="00D63B27" w:rsidRDefault="00D63B27" w:rsidP="00D63B27">
      <w:pPr>
        <w:spacing w:line="360" w:lineRule="auto"/>
        <w:jc w:val="both"/>
      </w:pPr>
      <w:r>
        <w:t xml:space="preserve">tzn.   </w:t>
      </w:r>
      <w:r w:rsidRPr="00210959">
        <w:rPr>
          <w:position w:val="-12"/>
        </w:rPr>
        <w:object w:dxaOrig="660" w:dyaOrig="360">
          <v:shape id="_x0000_i1321" type="#_x0000_t75" style="width:33pt;height:18pt" o:ole="">
            <v:imagedata r:id="rId551" o:title=""/>
          </v:shape>
          <o:OLEObject Type="Embed" ProgID="Equation.3" ShapeID="_x0000_i1321" DrawAspect="Content" ObjectID="_1651746923" r:id="rId552"/>
        </w:object>
      </w:r>
      <w:r>
        <w:t xml:space="preserve"> .</w:t>
      </w:r>
    </w:p>
    <w:p w:rsidR="00D63B27" w:rsidRDefault="00D63B27" w:rsidP="00D63B27">
      <w:pPr>
        <w:spacing w:line="360" w:lineRule="auto"/>
        <w:jc w:val="right"/>
      </w:pPr>
      <w:r>
        <w:t>■</w:t>
      </w:r>
    </w:p>
    <w:p w:rsidR="00D63B27" w:rsidRDefault="00D63B27" w:rsidP="00D63B27">
      <w:pPr>
        <w:spacing w:line="360" w:lineRule="auto"/>
        <w:jc w:val="both"/>
      </w:pPr>
      <w:r>
        <w:t>[O warunkach ujemnej określoności macierzy mówi m.in. twierdzenie Sylwest</w:t>
      </w:r>
      <w:r w:rsidR="00F96503">
        <w:t>e</w:t>
      </w:r>
      <w:r>
        <w:t>ra]</w:t>
      </w:r>
    </w:p>
    <w:p w:rsidR="00D63B27" w:rsidRDefault="00D63B27" w:rsidP="00D63B27">
      <w:pPr>
        <w:spacing w:line="360" w:lineRule="auto"/>
        <w:jc w:val="both"/>
      </w:pPr>
      <w:r>
        <w:t xml:space="preserve">   Z przytoczonych twierdzeń płynie wniosek, że stan równowagi konkurencyjnej w gospodarce A-D-</w:t>
      </w:r>
      <w:proofErr w:type="spellStart"/>
      <w:r>
        <w:t>Mc</w:t>
      </w:r>
      <w:proofErr w:type="spellEnd"/>
      <w:r>
        <w:t xml:space="preserve"> z cenami względnymi jest co najmniej lokalnie asymptotycznie stabilny, gdy macierz </w:t>
      </w:r>
    </w:p>
    <w:p w:rsidR="00D63B27" w:rsidRDefault="00D63B27" w:rsidP="00D63B27">
      <w:pPr>
        <w:spacing w:line="360" w:lineRule="auto"/>
        <w:jc w:val="both"/>
      </w:pPr>
      <w:r>
        <w:t xml:space="preserve">                                                          </w:t>
      </w:r>
      <w:r w:rsidRPr="00CA4130">
        <w:rPr>
          <w:position w:val="-34"/>
        </w:rPr>
        <w:object w:dxaOrig="1780" w:dyaOrig="820">
          <v:shape id="_x0000_i1322" type="#_x0000_t75" style="width:89.5pt;height:41.5pt" o:ole="">
            <v:imagedata r:id="rId553" o:title=""/>
          </v:shape>
          <o:OLEObject Type="Embed" ProgID="Equation.3" ShapeID="_x0000_i1322" DrawAspect="Content" ObjectID="_1651746924" r:id="rId554"/>
        </w:object>
      </w:r>
      <w:r>
        <w:t xml:space="preserve">  </w:t>
      </w:r>
    </w:p>
    <w:p w:rsidR="00D63B27" w:rsidRPr="005036B0" w:rsidRDefault="00D63B27" w:rsidP="00D63B27">
      <w:pPr>
        <w:spacing w:line="360" w:lineRule="auto"/>
        <w:jc w:val="both"/>
      </w:pPr>
      <w:r>
        <w:t xml:space="preserve">jest stabilna (w szczególności, gdy jest ujemnie określona).   </w:t>
      </w:r>
    </w:p>
    <w:p w:rsidR="00016270" w:rsidRDefault="00D63B27" w:rsidP="00016270">
      <w:pPr>
        <w:spacing w:line="360" w:lineRule="auto"/>
        <w:jc w:val="both"/>
      </w:pPr>
      <w:r>
        <w:t xml:space="preserve">                     </w:t>
      </w:r>
    </w:p>
    <w:p w:rsidR="00016270" w:rsidRDefault="00016270" w:rsidP="00016270">
      <w:pPr>
        <w:spacing w:line="360" w:lineRule="auto"/>
        <w:jc w:val="both"/>
        <w:rPr>
          <w:b/>
        </w:rPr>
      </w:pPr>
      <w:r>
        <w:rPr>
          <w:b/>
        </w:rPr>
        <w:t>7.4. Gospodarka konkurencyjna A-D-</w:t>
      </w:r>
      <w:proofErr w:type="spellStart"/>
      <w:r>
        <w:rPr>
          <w:b/>
        </w:rPr>
        <w:t>Mc</w:t>
      </w:r>
      <w:proofErr w:type="spellEnd"/>
      <w:r>
        <w:rPr>
          <w:b/>
        </w:rPr>
        <w:t xml:space="preserve"> z cenami względnymi i czasem dyskretnym</w:t>
      </w:r>
    </w:p>
    <w:p w:rsidR="00016270" w:rsidRDefault="00016270" w:rsidP="00016270">
      <w:pPr>
        <w:spacing w:line="360" w:lineRule="auto"/>
        <w:jc w:val="both"/>
      </w:pPr>
      <w:r>
        <w:t xml:space="preserve">  </w:t>
      </w:r>
    </w:p>
    <w:p w:rsidR="00016270" w:rsidRDefault="00016270" w:rsidP="00016270">
      <w:pPr>
        <w:spacing w:line="360" w:lineRule="auto"/>
        <w:jc w:val="both"/>
      </w:pPr>
      <w:r>
        <w:t xml:space="preserve">    Jeżeli czas zmienia się skokowo, </w:t>
      </w:r>
      <w:r>
        <w:rPr>
          <w:position w:val="-10"/>
        </w:rPr>
        <w:object w:dxaOrig="880" w:dyaOrig="320">
          <v:shape id="_x0000_i1323" type="#_x0000_t75" style="width:44.5pt;height:15.5pt" o:ole="">
            <v:imagedata r:id="rId555" o:title=""/>
          </v:shape>
          <o:OLEObject Type="Embed" ProgID="Equation.3" ShapeID="_x0000_i1323" DrawAspect="Content" ObjectID="_1651746925" r:id="rId556"/>
        </w:object>
      </w:r>
      <w:r>
        <w:t xml:space="preserve"> , wtedy odpowiednikiem układu równań różniczkowych (7.7) jest układ równań różnicowych  </w:t>
      </w:r>
    </w:p>
    <w:p w:rsidR="00016270" w:rsidRDefault="00016270" w:rsidP="00016270">
      <w:pPr>
        <w:spacing w:line="360" w:lineRule="auto"/>
        <w:jc w:val="both"/>
      </w:pPr>
      <w:r>
        <w:t xml:space="preserve">                                                     </w:t>
      </w:r>
      <w:r>
        <w:rPr>
          <w:position w:val="-10"/>
        </w:rPr>
        <w:object w:dxaOrig="1840" w:dyaOrig="380">
          <v:shape id="_x0000_i1324" type="#_x0000_t75" style="width:92.5pt;height:18.5pt" o:ole="">
            <v:imagedata r:id="rId557" o:title=""/>
          </v:shape>
          <o:OLEObject Type="Embed" ProgID="Equation.3" ShapeID="_x0000_i1324" DrawAspect="Content" ObjectID="_1651746926" r:id="rId558"/>
        </w:object>
      </w:r>
      <w:r>
        <w:t xml:space="preserve">                                                         (7.14)</w:t>
      </w:r>
    </w:p>
    <w:p w:rsidR="00016270" w:rsidRDefault="00016270" w:rsidP="00016270">
      <w:pPr>
        <w:spacing w:line="360" w:lineRule="auto"/>
        <w:jc w:val="both"/>
      </w:pPr>
      <w:r>
        <w:t>lub inaczej (w wersji rekurencyjnej);</w:t>
      </w:r>
    </w:p>
    <w:p w:rsidR="00016270" w:rsidRDefault="00016270" w:rsidP="00016270">
      <w:pPr>
        <w:spacing w:line="360" w:lineRule="auto"/>
        <w:jc w:val="both"/>
      </w:pPr>
      <w:r>
        <w:lastRenderedPageBreak/>
        <w:t xml:space="preserve">                                                     </w:t>
      </w:r>
      <w:r>
        <w:rPr>
          <w:position w:val="-10"/>
        </w:rPr>
        <w:object w:dxaOrig="1779" w:dyaOrig="380">
          <v:shape id="_x0000_i1325" type="#_x0000_t75" style="width:89.5pt;height:18.5pt" o:ole="">
            <v:imagedata r:id="rId559" o:title=""/>
          </v:shape>
          <o:OLEObject Type="Embed" ProgID="Equation.3" ShapeID="_x0000_i1325" DrawAspect="Content" ObjectID="_1651746927" r:id="rId560"/>
        </w:object>
      </w:r>
      <w:r>
        <w:t xml:space="preserve"> ,                                                       (7.14’)</w:t>
      </w:r>
    </w:p>
    <w:p w:rsidR="00016270" w:rsidRDefault="00016270" w:rsidP="00016270">
      <w:pPr>
        <w:spacing w:line="360" w:lineRule="auto"/>
        <w:jc w:val="both"/>
      </w:pPr>
      <w:r>
        <w:t>gdzie</w:t>
      </w:r>
    </w:p>
    <w:p w:rsidR="00016270" w:rsidRDefault="00016270" w:rsidP="00016270">
      <w:pPr>
        <w:spacing w:line="360" w:lineRule="auto"/>
        <w:jc w:val="both"/>
      </w:pPr>
      <w:r>
        <w:t xml:space="preserve">                                                    </w:t>
      </w:r>
      <w:r>
        <w:rPr>
          <w:position w:val="-10"/>
        </w:rPr>
        <w:object w:dxaOrig="1020" w:dyaOrig="380">
          <v:shape id="_x0000_i1326" type="#_x0000_t75" style="width:51pt;height:18.5pt" o:ole="">
            <v:imagedata r:id="rId561" o:title=""/>
          </v:shape>
          <o:OLEObject Type="Embed" ProgID="Equation.3" ShapeID="_x0000_i1326" DrawAspect="Content" ObjectID="_1651746928" r:id="rId562"/>
        </w:object>
      </w:r>
      <w:r>
        <w:rPr>
          <w:position w:val="-10"/>
        </w:rPr>
        <w:object w:dxaOrig="1699" w:dyaOrig="380">
          <v:shape id="_x0000_i1327" type="#_x0000_t75" style="width:84.5pt;height:18.5pt" o:ole="">
            <v:imagedata r:id="rId563" o:title=""/>
          </v:shape>
          <o:OLEObject Type="Embed" ProgID="Equation.3" ShapeID="_x0000_i1327" DrawAspect="Content" ObjectID="_1651746929" r:id="rId564"/>
        </w:object>
      </w:r>
      <w:r>
        <w:t xml:space="preserve"> .</w:t>
      </w:r>
    </w:p>
    <w:p w:rsidR="00016270" w:rsidRDefault="00016270" w:rsidP="00016270">
      <w:pPr>
        <w:spacing w:line="360" w:lineRule="auto"/>
        <w:jc w:val="both"/>
      </w:pPr>
      <w:r>
        <w:t xml:space="preserve">Niech   </w:t>
      </w:r>
      <w:r>
        <w:rPr>
          <w:position w:val="-10"/>
        </w:rPr>
        <w:object w:dxaOrig="600" w:dyaOrig="380">
          <v:shape id="_x0000_i1328" type="#_x0000_t75" style="width:30pt;height:18.5pt" o:ole="">
            <v:imagedata r:id="rId504" o:title=""/>
          </v:shape>
          <o:OLEObject Type="Embed" ProgID="Equation.3" ShapeID="_x0000_i1328" DrawAspect="Content" ObjectID="_1651746930" r:id="rId565"/>
        </w:object>
      </w:r>
      <w:r>
        <w:t xml:space="preserve"> będzie wektorem cen względnych w równowadze i   </w:t>
      </w:r>
      <w:r>
        <w:rPr>
          <w:position w:val="-10"/>
        </w:rPr>
        <w:object w:dxaOrig="1080" w:dyaOrig="380">
          <v:shape id="_x0000_i1329" type="#_x0000_t75" style="width:54pt;height:18.5pt" o:ole="">
            <v:imagedata r:id="rId566" o:title=""/>
          </v:shape>
          <o:OLEObject Type="Embed" ProgID="Equation.3" ShapeID="_x0000_i1329" DrawAspect="Content" ObjectID="_1651746931" r:id="rId567"/>
        </w:object>
      </w:r>
      <w:r>
        <w:t xml:space="preserve">  , lub równoważnie </w:t>
      </w:r>
      <w:r>
        <w:rPr>
          <w:position w:val="-10"/>
        </w:rPr>
        <w:object w:dxaOrig="420" w:dyaOrig="380">
          <v:shape id="_x0000_i1330" type="#_x0000_t75" style="width:21pt;height:18.5pt" o:ole="">
            <v:imagedata r:id="rId568" o:title=""/>
          </v:shape>
          <o:OLEObject Type="Embed" ProgID="Equation.3" ShapeID="_x0000_i1330" DrawAspect="Content" ObjectID="_1651746932" r:id="rId569"/>
        </w:object>
      </w:r>
      <w:r>
        <w:rPr>
          <w:position w:val="-10"/>
        </w:rPr>
        <w:object w:dxaOrig="580" w:dyaOrig="380">
          <v:shape id="_x0000_i1331" type="#_x0000_t75" style="width:29.5pt;height:18.5pt" o:ole="">
            <v:imagedata r:id="rId570" o:title=""/>
          </v:shape>
          <o:OLEObject Type="Embed" ProgID="Equation.3" ShapeID="_x0000_i1331" DrawAspect="Content" ObjectID="_1651746933" r:id="rId571"/>
        </w:object>
      </w:r>
      <w:r>
        <w:t xml:space="preserve"> . Rozkładając funkcję </w:t>
      </w:r>
      <w:r>
        <w:rPr>
          <w:position w:val="-6"/>
        </w:rPr>
        <w:object w:dxaOrig="260" w:dyaOrig="340">
          <v:shape id="_x0000_i1332" type="#_x0000_t75" style="width:12.5pt;height:17.5pt" o:ole="">
            <v:imagedata r:id="rId572" o:title=""/>
          </v:shape>
          <o:OLEObject Type="Embed" ProgID="Equation.3" ShapeID="_x0000_i1332" DrawAspect="Content" ObjectID="_1651746934" r:id="rId573"/>
        </w:object>
      </w:r>
      <w:r>
        <w:t xml:space="preserve">   w szereg Taylora w otoczeniu punktu równowagi  </w:t>
      </w:r>
      <w:r>
        <w:rPr>
          <w:position w:val="-10"/>
        </w:rPr>
        <w:object w:dxaOrig="240" w:dyaOrig="380">
          <v:shape id="_x0000_i1333" type="#_x0000_t75" style="width:12pt;height:18.5pt" o:ole="">
            <v:imagedata r:id="rId574" o:title=""/>
          </v:shape>
          <o:OLEObject Type="Embed" ProgID="Equation.3" ShapeID="_x0000_i1333" DrawAspect="Content" ObjectID="_1651746935" r:id="rId575"/>
        </w:object>
      </w:r>
      <w:r>
        <w:t xml:space="preserve">  mamy:</w:t>
      </w:r>
    </w:p>
    <w:p w:rsidR="00016270" w:rsidRDefault="00016270" w:rsidP="00016270">
      <w:pPr>
        <w:spacing w:line="360" w:lineRule="auto"/>
        <w:jc w:val="both"/>
      </w:pPr>
      <w:r>
        <w:t xml:space="preserve">                                     </w:t>
      </w:r>
      <w:r>
        <w:rPr>
          <w:position w:val="-10"/>
        </w:rPr>
        <w:object w:dxaOrig="780" w:dyaOrig="380">
          <v:shape id="_x0000_i1334" type="#_x0000_t75" style="width:39pt;height:18.5pt" o:ole="">
            <v:imagedata r:id="rId576" o:title=""/>
          </v:shape>
          <o:OLEObject Type="Embed" ProgID="Equation.3" ShapeID="_x0000_i1334" DrawAspect="Content" ObjectID="_1651746936" r:id="rId577"/>
        </w:object>
      </w:r>
      <w:r w:rsidR="00444B9C" w:rsidRPr="002D5F39">
        <w:rPr>
          <w:position w:val="-10"/>
        </w:rPr>
        <w:object w:dxaOrig="582" w:dyaOrig="378">
          <v:shape id="_x0000_i1335" type="#_x0000_t75" style="width:29.5pt;height:18.5pt" o:ole="">
            <v:imagedata r:id="rId578" o:title=""/>
          </v:shape>
          <o:OLEObject Type="Embed" ProgID="Equation.3" ShapeID="_x0000_i1335" DrawAspect="Content" ObjectID="_1651746937" r:id="rId579"/>
        </w:object>
      </w:r>
      <w:r w:rsidR="008850C9" w:rsidRPr="008850C9">
        <w:rPr>
          <w:position w:val="-28"/>
        </w:rPr>
        <w:object w:dxaOrig="1359" w:dyaOrig="720">
          <v:shape id="_x0000_i1336" type="#_x0000_t75" style="width:68.5pt;height:36pt" o:ole="">
            <v:imagedata r:id="rId580" o:title=""/>
          </v:shape>
          <o:OLEObject Type="Embed" ProgID="Equation.3" ShapeID="_x0000_i1336" DrawAspect="Content" ObjectID="_1651746938" r:id="rId581"/>
        </w:object>
      </w:r>
      <w:r w:rsidR="008850C9" w:rsidRPr="008850C9">
        <w:rPr>
          <w:position w:val="-10"/>
        </w:rPr>
        <w:object w:dxaOrig="1840" w:dyaOrig="380">
          <v:shape id="_x0000_i1337" type="#_x0000_t75" style="width:92.5pt;height:18.5pt" o:ole="">
            <v:imagedata r:id="rId582" o:title=""/>
          </v:shape>
          <o:OLEObject Type="Embed" ProgID="Equation.3" ShapeID="_x0000_i1337" DrawAspect="Content" ObjectID="_1651746939" r:id="rId583"/>
        </w:object>
      </w:r>
      <w:r>
        <w:t xml:space="preserve">   </w:t>
      </w:r>
      <w:r w:rsidR="008850C9">
        <w:t>,</w:t>
      </w:r>
      <w:r>
        <w:t xml:space="preserve">     </w:t>
      </w:r>
      <w:r w:rsidR="008850C9">
        <w:t xml:space="preserve">      </w:t>
      </w:r>
      <w:r>
        <w:t xml:space="preserve">             (7.15)</w:t>
      </w:r>
    </w:p>
    <w:p w:rsidR="00016270" w:rsidRDefault="00016270" w:rsidP="00016270">
      <w:pPr>
        <w:spacing w:line="360" w:lineRule="auto"/>
        <w:jc w:val="both"/>
      </w:pPr>
      <w:r>
        <w:t>skąd otrzymujemy:</w:t>
      </w:r>
    </w:p>
    <w:p w:rsidR="008850C9" w:rsidRDefault="00016270" w:rsidP="00016270">
      <w:pPr>
        <w:spacing w:line="360" w:lineRule="auto"/>
        <w:jc w:val="both"/>
      </w:pPr>
      <w:r>
        <w:t xml:space="preserve">                                          </w:t>
      </w:r>
    </w:p>
    <w:p w:rsidR="00016270" w:rsidRDefault="008850C9" w:rsidP="00016270">
      <w:pPr>
        <w:spacing w:line="360" w:lineRule="auto"/>
        <w:jc w:val="both"/>
      </w:pPr>
      <w:r>
        <w:t xml:space="preserve">                                     </w:t>
      </w:r>
      <w:r w:rsidR="00C57C99" w:rsidRPr="008850C9">
        <w:rPr>
          <w:position w:val="-10"/>
        </w:rPr>
        <w:object w:dxaOrig="3760" w:dyaOrig="380">
          <v:shape id="_x0000_i1338" type="#_x0000_t75" style="width:188.5pt;height:18.5pt" o:ole="">
            <v:imagedata r:id="rId584" o:title=""/>
          </v:shape>
          <o:OLEObject Type="Embed" ProgID="Equation.3" ShapeID="_x0000_i1338" DrawAspect="Content" ObjectID="_1651746940" r:id="rId585"/>
        </w:object>
      </w:r>
      <w:r w:rsidR="00C57C99">
        <w:t xml:space="preserve"> ,</w:t>
      </w:r>
    </w:p>
    <w:p w:rsidR="00C57C99" w:rsidRDefault="00C57C99" w:rsidP="00016270">
      <w:pPr>
        <w:spacing w:line="360" w:lineRule="auto"/>
        <w:jc w:val="both"/>
      </w:pPr>
      <w:r>
        <w:t>gdzie</w:t>
      </w:r>
    </w:p>
    <w:p w:rsidR="008850C9" w:rsidRDefault="008850C9" w:rsidP="00016270">
      <w:pPr>
        <w:spacing w:line="360" w:lineRule="auto"/>
        <w:jc w:val="both"/>
      </w:pPr>
    </w:p>
    <w:p w:rsidR="00016270" w:rsidRDefault="00016270" w:rsidP="00016270">
      <w:pPr>
        <w:spacing w:line="360" w:lineRule="auto"/>
        <w:jc w:val="both"/>
      </w:pPr>
      <w:r>
        <w:t xml:space="preserve">                            </w:t>
      </w:r>
      <w:r>
        <w:rPr>
          <w:position w:val="-4"/>
        </w:rPr>
        <w:object w:dxaOrig="440" w:dyaOrig="260">
          <v:shape id="_x0000_i1339" type="#_x0000_t75" style="width:21.5pt;height:12.5pt" o:ole="">
            <v:imagedata r:id="rId586" o:title=""/>
          </v:shape>
          <o:OLEObject Type="Embed" ProgID="Equation.3" ShapeID="_x0000_i1339" DrawAspect="Content" ObjectID="_1651746941" r:id="rId587"/>
        </w:object>
      </w:r>
      <w:r>
        <w:rPr>
          <w:position w:val="-40"/>
        </w:rPr>
        <w:object w:dxaOrig="2700" w:dyaOrig="880">
          <v:shape id="_x0000_i1340" type="#_x0000_t75" style="width:135pt;height:44.5pt" o:ole="">
            <v:imagedata r:id="rId588" o:title=""/>
          </v:shape>
          <o:OLEObject Type="Embed" ProgID="Equation.3" ShapeID="_x0000_i1340" DrawAspect="Content" ObjectID="_1651746942" r:id="rId589"/>
        </w:object>
      </w:r>
      <w:r>
        <w:rPr>
          <w:position w:val="-28"/>
        </w:rPr>
        <w:object w:dxaOrig="2359" w:dyaOrig="760">
          <v:shape id="_x0000_i1341" type="#_x0000_t75" style="width:117.5pt;height:38.5pt" o:ole="">
            <v:imagedata r:id="rId590" o:title=""/>
          </v:shape>
          <o:OLEObject Type="Embed" ProgID="Equation.3" ShapeID="_x0000_i1341" DrawAspect="Content" ObjectID="_1651746943" r:id="rId591"/>
        </w:object>
      </w:r>
      <w:r>
        <w:t xml:space="preserve">                    </w:t>
      </w:r>
      <w:r w:rsidR="008850C9">
        <w:t xml:space="preserve"> </w:t>
      </w:r>
      <w:r>
        <w:t xml:space="preserve"> (7.16)</w:t>
      </w:r>
    </w:p>
    <w:p w:rsidR="00016270" w:rsidRDefault="00016270" w:rsidP="00016270">
      <w:pPr>
        <w:spacing w:line="360" w:lineRule="auto"/>
        <w:jc w:val="both"/>
      </w:pPr>
      <w:r>
        <w:t xml:space="preserve">Podstawiając  </w:t>
      </w:r>
      <w:r>
        <w:rPr>
          <w:position w:val="-10"/>
        </w:rPr>
        <w:object w:dxaOrig="1499" w:dyaOrig="380">
          <v:shape id="_x0000_i1342" type="#_x0000_t75" style="width:75pt;height:18.5pt" o:ole="">
            <v:imagedata r:id="rId592" o:title=""/>
          </v:shape>
          <o:OLEObject Type="Embed" ProgID="Equation.3" ShapeID="_x0000_i1342" DrawAspect="Content" ObjectID="_1651746944" r:id="rId593"/>
        </w:object>
      </w:r>
      <w:r>
        <w:t xml:space="preserve">  i ograniczając się do członu liniowego aproksymacji (7.15) otrzymujemy ostatecznie układ równań rekurencyjnych</w:t>
      </w:r>
    </w:p>
    <w:p w:rsidR="00016270" w:rsidRDefault="00016270" w:rsidP="00016270">
      <w:pPr>
        <w:spacing w:line="360" w:lineRule="auto"/>
        <w:jc w:val="both"/>
      </w:pPr>
      <w:r>
        <w:t xml:space="preserve">                                                               </w:t>
      </w:r>
      <w:r w:rsidR="003E5087" w:rsidRPr="00C57C99">
        <w:rPr>
          <w:position w:val="-10"/>
        </w:rPr>
        <w:object w:dxaOrig="1520" w:dyaOrig="320">
          <v:shape id="_x0000_i1343" type="#_x0000_t75" style="width:75.5pt;height:15.5pt" o:ole="">
            <v:imagedata r:id="rId594" o:title=""/>
          </v:shape>
          <o:OLEObject Type="Embed" ProgID="Equation.3" ShapeID="_x0000_i1343" DrawAspect="Content" ObjectID="_1651746945" r:id="rId595"/>
        </w:object>
      </w:r>
      <w:r w:rsidR="00C57C99">
        <w:t>,</w:t>
      </w:r>
      <w:r>
        <w:t xml:space="preserve">                                                    (7.17)</w:t>
      </w:r>
    </w:p>
    <w:p w:rsidR="00016270" w:rsidRDefault="00016270" w:rsidP="00016270">
      <w:pPr>
        <w:spacing w:line="360" w:lineRule="auto"/>
        <w:jc w:val="both"/>
      </w:pPr>
      <w:r>
        <w:t xml:space="preserve">który nazywamy aproksymacją liniową dyskretnego układu (nieliniowego) (7.14) w otoczeniu cen równowagi  </w:t>
      </w:r>
      <w:r>
        <w:rPr>
          <w:position w:val="-10"/>
        </w:rPr>
        <w:object w:dxaOrig="240" w:dyaOrig="380">
          <v:shape id="_x0000_i1344" type="#_x0000_t75" style="width:12pt;height:18.5pt" o:ole="">
            <v:imagedata r:id="rId574" o:title=""/>
          </v:shape>
          <o:OLEObject Type="Embed" ProgID="Equation.3" ShapeID="_x0000_i1344" DrawAspect="Content" ObjectID="_1651746946" r:id="rId596"/>
        </w:object>
      </w:r>
      <w:r>
        <w:t>. Definicja (7.10) lokalnej asymptotycznej stabilności stanu równowagi konkurencyjnej w gospodarce A-D-</w:t>
      </w:r>
      <w:proofErr w:type="spellStart"/>
      <w:r>
        <w:t>Mc</w:t>
      </w:r>
      <w:proofErr w:type="spellEnd"/>
      <w:r>
        <w:t xml:space="preserve"> z cenami względnymi oraz definicja 7.11 globalnej asymptotycznej stabilności układu liniowego w  0  pozostają aktualne z tą tylko różnicą, że obecnie czas zmienia się skokowo przyjmując wartości całkowite </w:t>
      </w:r>
      <w:r>
        <w:rPr>
          <w:position w:val="-10"/>
        </w:rPr>
        <w:object w:dxaOrig="880" w:dyaOrig="320">
          <v:shape id="_x0000_i1345" type="#_x0000_t75" style="width:44.5pt;height:15.5pt" o:ole="">
            <v:imagedata r:id="rId555" o:title=""/>
          </v:shape>
          <o:OLEObject Type="Embed" ProgID="Equation.3" ShapeID="_x0000_i1345" DrawAspect="Content" ObjectID="_1651746947" r:id="rId597"/>
        </w:object>
      </w:r>
      <w:r>
        <w:t xml:space="preserve"> . Aktualne pozostają także założenia (IV)-(V) , które obowiązywały w punkcie 7.3. Analogiem twierdzenia 7.6 jest obecnie</w:t>
      </w:r>
    </w:p>
    <w:p w:rsidR="003E5087" w:rsidRDefault="003E5087" w:rsidP="00016270">
      <w:pPr>
        <w:spacing w:line="360" w:lineRule="auto"/>
        <w:jc w:val="both"/>
      </w:pPr>
    </w:p>
    <w:p w:rsidR="00016270" w:rsidRDefault="00016270" w:rsidP="00016270">
      <w:pPr>
        <w:spacing w:line="360" w:lineRule="auto"/>
        <w:jc w:val="both"/>
        <w:rPr>
          <w:i/>
        </w:rPr>
      </w:pPr>
      <w:r>
        <w:rPr>
          <w:b/>
        </w:rPr>
        <w:t>□ Twierdzenie 7.9.</w:t>
      </w:r>
      <w:r w:rsidR="00F96503">
        <w:t xml:space="preserve"> </w:t>
      </w:r>
      <w:r w:rsidRPr="003E5087">
        <w:rPr>
          <w:i/>
        </w:rPr>
        <w:t xml:space="preserve">Stan równowagi konkurencyjnej z wektorem cen względnych  </w:t>
      </w:r>
      <w:r w:rsidRPr="003E5087">
        <w:rPr>
          <w:i/>
          <w:position w:val="-10"/>
        </w:rPr>
        <w:object w:dxaOrig="600" w:dyaOrig="380">
          <v:shape id="_x0000_i1346" type="#_x0000_t75" style="width:30pt;height:18.5pt" o:ole="">
            <v:imagedata r:id="rId504" o:title=""/>
          </v:shape>
          <o:OLEObject Type="Embed" ProgID="Equation.3" ShapeID="_x0000_i1346" DrawAspect="Content" ObjectID="_1651746948" r:id="rId598"/>
        </w:object>
      </w:r>
      <w:r w:rsidRPr="003E5087">
        <w:rPr>
          <w:i/>
        </w:rPr>
        <w:t xml:space="preserve">  i równaniem dynamiki cen (7.14) jest co najmniej lokalnie asymptotycznie stabilny wtedy i tylko wtedy, gdy jego aproksymacja liniowa (7.17) jest globalnie asymptotycznie stabilna w  0.</w:t>
      </w:r>
    </w:p>
    <w:p w:rsidR="003E5087" w:rsidRPr="003E5087" w:rsidRDefault="003E5087" w:rsidP="00016270">
      <w:pPr>
        <w:spacing w:line="360" w:lineRule="auto"/>
        <w:jc w:val="both"/>
        <w:rPr>
          <w:i/>
        </w:rPr>
      </w:pPr>
    </w:p>
    <w:p w:rsidR="00016270" w:rsidRDefault="00016270" w:rsidP="00016270">
      <w:pPr>
        <w:spacing w:line="360" w:lineRule="auto"/>
        <w:jc w:val="both"/>
      </w:pPr>
      <w:r>
        <w:lastRenderedPageBreak/>
        <w:t xml:space="preserve">   Odpowiednikiem twierdzenia 7.7 jest poniższe twierdzenie o stabilności w  0  liniowego dyskretnego układu (7.17)</w:t>
      </w:r>
    </w:p>
    <w:p w:rsidR="00016270" w:rsidRDefault="00016270" w:rsidP="00016270">
      <w:pPr>
        <w:spacing w:line="360" w:lineRule="auto"/>
        <w:jc w:val="both"/>
      </w:pPr>
    </w:p>
    <w:p w:rsidR="00016270" w:rsidRPr="003E5087" w:rsidRDefault="00016270" w:rsidP="00016270">
      <w:pPr>
        <w:spacing w:line="360" w:lineRule="auto"/>
        <w:jc w:val="both"/>
        <w:rPr>
          <w:i/>
        </w:rPr>
      </w:pPr>
      <w:r>
        <w:rPr>
          <w:b/>
        </w:rPr>
        <w:t>□ Twierdzenie 7.10.</w:t>
      </w:r>
      <w:r>
        <w:t xml:space="preserve">     </w:t>
      </w:r>
      <w:r w:rsidRPr="003E5087">
        <w:rPr>
          <w:i/>
        </w:rPr>
        <w:t>Liniowy dyskretny  układ (7.16) wtedy i tylko wtedy jest globalnie asymptotycznie stabilny w  0 , gdy moduły wszystkich wartości własnych macierzy  B  są mniejsze od 1.</w:t>
      </w:r>
    </w:p>
    <w:p w:rsidR="00016270" w:rsidRDefault="00016270" w:rsidP="00016270">
      <w:pPr>
        <w:spacing w:line="360" w:lineRule="auto"/>
        <w:jc w:val="both"/>
      </w:pPr>
      <w:r w:rsidRPr="003E5087">
        <w:rPr>
          <w:b/>
        </w:rPr>
        <w:t xml:space="preserve">Dowód </w:t>
      </w:r>
      <w:r w:rsidR="002564D2">
        <w:t xml:space="preserve">w szczególnym przypadku, </w:t>
      </w:r>
      <w:r>
        <w:t xml:space="preserve">gdy macierz  </w:t>
      </w:r>
      <w:r>
        <w:rPr>
          <w:i/>
        </w:rPr>
        <w:t>B</w:t>
      </w:r>
      <w:r>
        <w:t xml:space="preserve">  ma  </w:t>
      </w:r>
      <w:r>
        <w:rPr>
          <w:i/>
        </w:rPr>
        <w:t>n</w:t>
      </w:r>
      <w:r>
        <w:t>-1 różnych, rz</w:t>
      </w:r>
      <w:r w:rsidR="002564D2">
        <w:t>eczywistych wartości własnych. Wówczas r</w:t>
      </w:r>
      <w:r>
        <w:t>ozwiązanie ogólne układu (7.17) ma postać:</w:t>
      </w:r>
    </w:p>
    <w:p w:rsidR="00016270" w:rsidRDefault="00016270" w:rsidP="00016270">
      <w:pPr>
        <w:spacing w:line="360" w:lineRule="auto"/>
        <w:jc w:val="both"/>
      </w:pPr>
      <w:r>
        <w:t xml:space="preserve">                                                                 </w:t>
      </w:r>
      <w:r>
        <w:rPr>
          <w:position w:val="-10"/>
        </w:rPr>
        <w:object w:dxaOrig="1120" w:dyaOrig="320">
          <v:shape id="_x0000_i1347" type="#_x0000_t75" style="width:56.5pt;height:15.5pt" o:ole="">
            <v:imagedata r:id="rId599" o:title=""/>
          </v:shape>
          <o:OLEObject Type="Embed" ProgID="Equation.3" ShapeID="_x0000_i1347" DrawAspect="Content" ObjectID="_1651746949" r:id="rId600"/>
        </w:object>
      </w:r>
      <m:oMath>
        <m:r>
          <w:rPr>
            <w:rFonts w:ascii="Cambria Math" w:hAnsi="Cambria Math"/>
          </w:rPr>
          <m:t>c</m:t>
        </m:r>
      </m:oMath>
      <w:r>
        <w:t>,</w:t>
      </w:r>
    </w:p>
    <w:p w:rsidR="00016270" w:rsidRDefault="00016270" w:rsidP="00016270">
      <w:pPr>
        <w:spacing w:line="360" w:lineRule="auto"/>
        <w:jc w:val="both"/>
      </w:pPr>
      <w:r>
        <w:t>gdzie</w:t>
      </w:r>
    </w:p>
    <w:p w:rsidR="00016270" w:rsidRDefault="00016270" w:rsidP="00016270">
      <w:pPr>
        <w:spacing w:line="360" w:lineRule="auto"/>
        <w:jc w:val="both"/>
      </w:pPr>
      <w:r>
        <w:t xml:space="preserve">                                              </w:t>
      </w:r>
      <w:r w:rsidR="007C6995">
        <w:rPr>
          <w:position w:val="-12"/>
        </w:rPr>
        <w:object w:dxaOrig="2460" w:dyaOrig="400">
          <v:shape id="_x0000_i1348" type="#_x0000_t75" style="width:123pt;height:20.5pt" o:ole="">
            <v:imagedata r:id="rId601" o:title=""/>
          </v:shape>
          <o:OLEObject Type="Embed" ProgID="Equation.3" ShapeID="_x0000_i1348" DrawAspect="Content" ObjectID="_1651746950" r:id="rId602"/>
        </w:object>
      </w:r>
      <w:r>
        <w:t xml:space="preserve"> ,  </w:t>
      </w:r>
      <w:r>
        <w:rPr>
          <w:position w:val="-6"/>
        </w:rPr>
        <w:object w:dxaOrig="839" w:dyaOrig="340">
          <v:shape id="_x0000_i1349" type="#_x0000_t75" style="width:42pt;height:17.5pt" o:ole="">
            <v:imagedata r:id="rId603" o:title=""/>
          </v:shape>
          <o:OLEObject Type="Embed" ProgID="Equation.3" ShapeID="_x0000_i1349" DrawAspect="Content" ObjectID="_1651746951" r:id="rId604"/>
        </w:object>
      </w:r>
      <w:r>
        <w:t xml:space="preserve"> ,</w:t>
      </w:r>
      <w:r w:rsidR="00DF762A">
        <w:t xml:space="preserve">  </w:t>
      </w:r>
    </w:p>
    <w:p w:rsidR="00016270" w:rsidRDefault="00016270" w:rsidP="00016270">
      <w:pPr>
        <w:spacing w:line="360" w:lineRule="auto"/>
        <w:jc w:val="both"/>
      </w:pPr>
      <w:r>
        <w:rPr>
          <w:position w:val="-10"/>
        </w:rPr>
        <w:object w:dxaOrig="280" w:dyaOrig="380">
          <v:shape id="_x0000_i1350" type="#_x0000_t75" style="width:14.5pt;height:18.5pt" o:ole="">
            <v:imagedata r:id="rId542" o:title=""/>
          </v:shape>
          <o:OLEObject Type="Embed" ProgID="Equation.3" ShapeID="_x0000_i1350" DrawAspect="Content" ObjectID="_1651746952" r:id="rId605"/>
        </w:object>
      </w:r>
      <w:r>
        <w:t xml:space="preserve">  jest  </w:t>
      </w:r>
      <w:r>
        <w:rPr>
          <w:i/>
        </w:rPr>
        <w:t>i</w:t>
      </w:r>
      <w:r>
        <w:t xml:space="preserve">-tym (prawym) wektorem własnym macierzy </w:t>
      </w:r>
      <w:r>
        <w:rPr>
          <w:i/>
        </w:rPr>
        <w:t>B</w:t>
      </w:r>
      <w:r>
        <w:t xml:space="preserve">,  </w:t>
      </w:r>
      <w:r>
        <w:rPr>
          <w:position w:val="-12"/>
        </w:rPr>
        <w:object w:dxaOrig="260" w:dyaOrig="360">
          <v:shape id="_x0000_i1351" type="#_x0000_t75" style="width:12.5pt;height:18pt" o:ole="">
            <v:imagedata r:id="rId515" o:title=""/>
          </v:shape>
          <o:OLEObject Type="Embed" ProgID="Equation.3" ShapeID="_x0000_i1351" DrawAspect="Content" ObjectID="_1651746953" r:id="rId606"/>
        </w:object>
      </w:r>
      <w:r>
        <w:t xml:space="preserve">  </w:t>
      </w:r>
      <w:r w:rsidR="003E5087">
        <w:t xml:space="preserve">jest </w:t>
      </w:r>
      <w:r>
        <w:t xml:space="preserve">odpowiadającą mu wartością własną, </w:t>
      </w:r>
    </w:p>
    <w:p w:rsidR="00016270" w:rsidRDefault="00016270" w:rsidP="00016270">
      <w:pPr>
        <w:spacing w:line="360" w:lineRule="auto"/>
        <w:jc w:val="both"/>
      </w:pPr>
      <w:r>
        <w:t xml:space="preserve">                                       </w:t>
      </w:r>
      <w:r>
        <w:rPr>
          <w:position w:val="-12"/>
        </w:rPr>
        <w:object w:dxaOrig="1120" w:dyaOrig="400">
          <v:shape id="_x0000_i1352" type="#_x0000_t75" style="width:56.5pt;height:20.5pt" o:ole="">
            <v:imagedata r:id="rId607" o:title=""/>
          </v:shape>
          <o:OLEObject Type="Embed" ProgID="Equation.3" ShapeID="_x0000_i1352" DrawAspect="Content" ObjectID="_1651746954" r:id="rId608"/>
        </w:object>
      </w:r>
      <w:r>
        <w:t xml:space="preserve">       ,       </w:t>
      </w:r>
      <w:r>
        <w:rPr>
          <w:position w:val="-10"/>
        </w:rPr>
        <w:object w:dxaOrig="1160" w:dyaOrig="320">
          <v:shape id="_x0000_i1353" type="#_x0000_t75" style="width:57.5pt;height:15.5pt" o:ole="">
            <v:imagedata r:id="rId519" o:title=""/>
          </v:shape>
          <o:OLEObject Type="Embed" ProgID="Equation.3" ShapeID="_x0000_i1353" DrawAspect="Content" ObjectID="_1651746955" r:id="rId609"/>
        </w:object>
      </w:r>
      <w:r>
        <w:t xml:space="preserve"> .</w:t>
      </w:r>
    </w:p>
    <w:p w:rsidR="00016270" w:rsidRDefault="00016270" w:rsidP="00016270">
      <w:pPr>
        <w:spacing w:line="360" w:lineRule="auto"/>
        <w:jc w:val="both"/>
      </w:pPr>
      <w:r>
        <w:t xml:space="preserve">Wobec tego, że wektor  </w:t>
      </w:r>
      <w:r>
        <w:rPr>
          <w:i/>
        </w:rPr>
        <w:t>c</w:t>
      </w:r>
      <w:r>
        <w:t xml:space="preserve">  przebiega całą przestrzeń </w:t>
      </w:r>
      <w:r>
        <w:rPr>
          <w:position w:val="-4"/>
        </w:rPr>
        <w:object w:dxaOrig="480" w:dyaOrig="320">
          <v:shape id="_x0000_i1354" type="#_x0000_t75" style="width:24pt;height:15.5pt" o:ole="">
            <v:imagedata r:id="rId610" o:title=""/>
          </v:shape>
          <o:OLEObject Type="Embed" ProgID="Equation.3" ShapeID="_x0000_i1354" DrawAspect="Content" ObjectID="_1651746956" r:id="rId611"/>
        </w:object>
      </w:r>
      <w:r>
        <w:t xml:space="preserve"> widzimy, że </w:t>
      </w:r>
      <w:r w:rsidR="00DF762A" w:rsidRPr="003E5087">
        <w:rPr>
          <w:position w:val="-22"/>
        </w:rPr>
        <w:object w:dxaOrig="859" w:dyaOrig="460">
          <v:shape id="_x0000_i1355" type="#_x0000_t75" style="width:42.5pt;height:23.5pt" o:ole="">
            <v:imagedata r:id="rId612" o:title=""/>
          </v:shape>
          <o:OLEObject Type="Embed" ProgID="Equation.3" ShapeID="_x0000_i1355" DrawAspect="Content" ObjectID="_1651746957" r:id="rId613"/>
        </w:object>
      </w:r>
      <w:r>
        <w:t xml:space="preserve">  wtedy  i tylko wtedy, gdy wszystkie wartości własne </w:t>
      </w:r>
      <w:r>
        <w:rPr>
          <w:position w:val="-12"/>
        </w:rPr>
        <w:object w:dxaOrig="260" w:dyaOrig="360">
          <v:shape id="_x0000_i1356" type="#_x0000_t75" style="width:12.5pt;height:18pt" o:ole="">
            <v:imagedata r:id="rId515" o:title=""/>
          </v:shape>
          <o:OLEObject Type="Embed" ProgID="Equation.3" ShapeID="_x0000_i1356" DrawAspect="Content" ObjectID="_1651746958" r:id="rId614"/>
        </w:object>
      </w:r>
      <w:r>
        <w:t xml:space="preserve"> spełniają warunek </w:t>
      </w:r>
      <w:r w:rsidR="00DF762A">
        <w:t>:</w:t>
      </w:r>
    </w:p>
    <w:p w:rsidR="00016270" w:rsidRDefault="00016270" w:rsidP="00016270">
      <w:pPr>
        <w:spacing w:line="360" w:lineRule="auto"/>
        <w:jc w:val="both"/>
      </w:pPr>
      <w:r>
        <w:t xml:space="preserve">                                                 </w:t>
      </w:r>
      <w:r>
        <w:rPr>
          <w:position w:val="-14"/>
        </w:rPr>
        <w:object w:dxaOrig="680" w:dyaOrig="400">
          <v:shape id="_x0000_i1357" type="#_x0000_t75" style="width:33.5pt;height:20.5pt" o:ole="">
            <v:imagedata r:id="rId615" o:title=""/>
          </v:shape>
          <o:OLEObject Type="Embed" ProgID="Equation.3" ShapeID="_x0000_i1357" DrawAspect="Content" ObjectID="_1651746959" r:id="rId616"/>
        </w:object>
      </w:r>
      <w:r>
        <w:t xml:space="preserve">     ,     </w:t>
      </w:r>
      <w:r>
        <w:rPr>
          <w:position w:val="-10"/>
        </w:rPr>
        <w:object w:dxaOrig="1160" w:dyaOrig="320">
          <v:shape id="_x0000_i1358" type="#_x0000_t75" style="width:57.5pt;height:15.5pt" o:ole="">
            <v:imagedata r:id="rId519" o:title=""/>
          </v:shape>
          <o:OLEObject Type="Embed" ProgID="Equation.3" ShapeID="_x0000_i1358" DrawAspect="Content" ObjectID="_1651746960" r:id="rId617"/>
        </w:object>
      </w:r>
      <w:r>
        <w:t>.</w:t>
      </w:r>
    </w:p>
    <w:p w:rsidR="00016270" w:rsidRDefault="00016270" w:rsidP="00016270">
      <w:pPr>
        <w:spacing w:line="360" w:lineRule="auto"/>
        <w:jc w:val="right"/>
      </w:pPr>
      <w:r>
        <w:t>■</w:t>
      </w:r>
    </w:p>
    <w:p w:rsidR="00016270" w:rsidRDefault="00016270" w:rsidP="00016270">
      <w:pPr>
        <w:spacing w:line="360" w:lineRule="auto"/>
        <w:jc w:val="both"/>
      </w:pPr>
      <w:r>
        <w:t xml:space="preserve">   Macierz  </w:t>
      </w:r>
      <w:r>
        <w:rPr>
          <w:i/>
        </w:rPr>
        <w:t>B</w:t>
      </w:r>
      <w:r>
        <w:t xml:space="preserve">  dyskretnego układu (7.17), której wszystkie wartości własne mają moduły mniejsze od 1 nazywamy </w:t>
      </w:r>
      <w:r w:rsidRPr="00DF762A">
        <w:rPr>
          <w:i/>
        </w:rPr>
        <w:t>macierzą stabilną</w:t>
      </w:r>
      <w:r>
        <w:t xml:space="preserve"> tego układu.</w:t>
      </w:r>
    </w:p>
    <w:p w:rsidR="00016270" w:rsidRDefault="00016270" w:rsidP="00016270">
      <w:pPr>
        <w:spacing w:line="360" w:lineRule="auto"/>
        <w:jc w:val="both"/>
      </w:pPr>
      <w:r>
        <w:t xml:space="preserve">Zwracamy uwagę, że ta sama nazwa </w:t>
      </w:r>
      <w:r w:rsidR="00DF762A">
        <w:t>(macierz stabilna)</w:t>
      </w:r>
      <w:r>
        <w:t>oznacza w tym przypadku co innego w zależności od tego, z jakim układem ją wiążemy</w:t>
      </w:r>
      <w:r w:rsidR="00DF762A">
        <w:t xml:space="preserve"> (z czasem ciągłym czy dyskretnym)</w:t>
      </w:r>
      <w:r>
        <w:t xml:space="preserve">. </w:t>
      </w:r>
    </w:p>
    <w:p w:rsidR="00016270" w:rsidRDefault="00016270" w:rsidP="00016270">
      <w:pPr>
        <w:spacing w:line="360" w:lineRule="auto"/>
        <w:jc w:val="both"/>
      </w:pPr>
      <w:r>
        <w:t>Liczbę</w:t>
      </w:r>
    </w:p>
    <w:p w:rsidR="00016270" w:rsidRDefault="00016270" w:rsidP="00016270">
      <w:pPr>
        <w:spacing w:line="360" w:lineRule="auto"/>
        <w:jc w:val="both"/>
      </w:pPr>
      <w:r>
        <w:t xml:space="preserve">                                                               </w:t>
      </w:r>
      <w:r>
        <w:rPr>
          <w:position w:val="-32"/>
        </w:rPr>
        <w:object w:dxaOrig="1340" w:dyaOrig="580">
          <v:shape id="_x0000_i1359" type="#_x0000_t75" style="width:66.5pt;height:29.5pt" o:ole="">
            <v:imagedata r:id="rId618" o:title=""/>
          </v:shape>
          <o:OLEObject Type="Embed" ProgID="Equation.3" ShapeID="_x0000_i1359" DrawAspect="Content" ObjectID="_1651746961" r:id="rId619"/>
        </w:object>
      </w:r>
    </w:p>
    <w:p w:rsidR="00016270" w:rsidRDefault="00016270" w:rsidP="00016270">
      <w:pPr>
        <w:spacing w:line="360" w:lineRule="auto"/>
        <w:jc w:val="both"/>
      </w:pPr>
      <w:r>
        <w:t xml:space="preserve">nazywamy </w:t>
      </w:r>
      <w:r w:rsidRPr="00DF762A">
        <w:rPr>
          <w:i/>
        </w:rPr>
        <w:t>normą macierzy (operator</w:t>
      </w:r>
      <w:r w:rsidR="00DF762A">
        <w:rPr>
          <w:i/>
        </w:rPr>
        <w:t>a</w:t>
      </w:r>
      <w:r w:rsidRPr="00DF762A">
        <w:rPr>
          <w:i/>
        </w:rPr>
        <w:t>)</w:t>
      </w:r>
      <w:r>
        <w:t xml:space="preserve"> </w:t>
      </w:r>
      <w:r>
        <w:rPr>
          <w:i/>
        </w:rPr>
        <w:t>B</w:t>
      </w:r>
      <w:r>
        <w:t>.</w:t>
      </w:r>
    </w:p>
    <w:p w:rsidR="00016270" w:rsidRDefault="00016270" w:rsidP="00016270">
      <w:pPr>
        <w:spacing w:line="360" w:lineRule="auto"/>
        <w:jc w:val="both"/>
      </w:pPr>
      <w:r>
        <w:t>Wprost z definicji wynika, że</w:t>
      </w:r>
    </w:p>
    <w:p w:rsidR="00016270" w:rsidRDefault="00016270" w:rsidP="00016270">
      <w:pPr>
        <w:spacing w:line="360" w:lineRule="auto"/>
        <w:jc w:val="both"/>
      </w:pPr>
      <w:r>
        <w:t xml:space="preserve">                                                             </w:t>
      </w:r>
      <w:r>
        <w:rPr>
          <w:position w:val="-30"/>
        </w:rPr>
        <w:object w:dxaOrig="1660" w:dyaOrig="580">
          <v:shape id="_x0000_i1360" type="#_x0000_t75" style="width:83.5pt;height:29.5pt" o:ole="">
            <v:imagedata r:id="rId620" o:title=""/>
          </v:shape>
          <o:OLEObject Type="Embed" ProgID="Equation.3" ShapeID="_x0000_i1360" DrawAspect="Content" ObjectID="_1651746962" r:id="rId621"/>
        </w:object>
      </w:r>
    </w:p>
    <w:p w:rsidR="00016270" w:rsidRDefault="00016270" w:rsidP="00016270">
      <w:pPr>
        <w:spacing w:line="360" w:lineRule="auto"/>
        <w:jc w:val="both"/>
      </w:pPr>
      <w:r>
        <w:t xml:space="preserve">(tutaj  </w:t>
      </w:r>
      <w:r>
        <w:rPr>
          <w:position w:val="-30"/>
        </w:rPr>
        <w:object w:dxaOrig="1140" w:dyaOrig="560">
          <v:shape id="_x0000_i1361" type="#_x0000_t75" style="width:57pt;height:27.5pt" o:ole="">
            <v:imagedata r:id="rId622" o:title=""/>
          </v:shape>
          <o:OLEObject Type="Embed" ProgID="Equation.3" ShapeID="_x0000_i1361" DrawAspect="Content" ObjectID="_1651746963" r:id="rId623"/>
        </w:object>
      </w:r>
      <w:r>
        <w:t xml:space="preserve"> ). Łatwo pokazać, że </w:t>
      </w:r>
    </w:p>
    <w:p w:rsidR="00016270" w:rsidRPr="00DF762A" w:rsidRDefault="00016270" w:rsidP="00016270">
      <w:pPr>
        <w:spacing w:line="360" w:lineRule="auto"/>
        <w:jc w:val="both"/>
        <w:rPr>
          <w:i/>
        </w:rPr>
      </w:pPr>
      <w:r>
        <w:rPr>
          <w:b/>
        </w:rPr>
        <w:lastRenderedPageBreak/>
        <w:t>□ Twierdzenie 7.11.</w:t>
      </w:r>
      <w:r>
        <w:t xml:space="preserve">     </w:t>
      </w:r>
      <w:r w:rsidRPr="00DF762A">
        <w:rPr>
          <w:i/>
        </w:rPr>
        <w:t xml:space="preserve">Macierz </w:t>
      </w:r>
      <w:r w:rsidRPr="00DF762A">
        <w:rPr>
          <w:i/>
          <w:position w:val="-28"/>
        </w:rPr>
        <w:object w:dxaOrig="1600" w:dyaOrig="720">
          <v:shape id="_x0000_i1362" type="#_x0000_t75" style="width:80.5pt;height:36pt" o:ole="">
            <v:imagedata r:id="rId624" o:title=""/>
          </v:shape>
          <o:OLEObject Type="Embed" ProgID="Equation.3" ShapeID="_x0000_i1362" DrawAspect="Content" ObjectID="_1651746964" r:id="rId625"/>
        </w:object>
      </w:r>
      <w:r w:rsidRPr="00DF762A">
        <w:rPr>
          <w:i/>
        </w:rPr>
        <w:t xml:space="preserve">  układu (7.16) jest stabilna, gdy </w:t>
      </w:r>
    </w:p>
    <w:p w:rsidR="00016270" w:rsidRPr="00DF762A" w:rsidRDefault="00016270" w:rsidP="00016270">
      <w:pPr>
        <w:spacing w:line="360" w:lineRule="auto"/>
        <w:jc w:val="both"/>
        <w:rPr>
          <w:i/>
        </w:rPr>
      </w:pPr>
      <w:r w:rsidRPr="00DF762A">
        <w:rPr>
          <w:i/>
        </w:rPr>
        <w:t xml:space="preserve">                                                                     </w:t>
      </w:r>
      <w:r w:rsidRPr="00DF762A">
        <w:rPr>
          <w:i/>
          <w:position w:val="-14"/>
        </w:rPr>
        <w:object w:dxaOrig="680" w:dyaOrig="400">
          <v:shape id="_x0000_i1363" type="#_x0000_t75" style="width:33.5pt;height:20.5pt" o:ole="">
            <v:imagedata r:id="rId626" o:title=""/>
          </v:shape>
          <o:OLEObject Type="Embed" ProgID="Equation.3" ShapeID="_x0000_i1363" DrawAspect="Content" ObjectID="_1651746965" r:id="rId627"/>
        </w:object>
      </w:r>
      <w:r w:rsidRPr="00DF762A">
        <w:rPr>
          <w:i/>
        </w:rPr>
        <w:t xml:space="preserve"> .</w:t>
      </w:r>
    </w:p>
    <w:p w:rsidR="00016270" w:rsidRDefault="00016270" w:rsidP="00016270">
      <w:pPr>
        <w:spacing w:line="360" w:lineRule="auto"/>
        <w:jc w:val="both"/>
      </w:pPr>
      <w:r w:rsidRPr="00DF762A">
        <w:rPr>
          <w:b/>
        </w:rPr>
        <w:t>Dowód</w:t>
      </w:r>
      <w:r>
        <w:t xml:space="preserve">. Niech </w:t>
      </w:r>
      <w:r>
        <w:rPr>
          <w:position w:val="-12"/>
        </w:rPr>
        <w:object w:dxaOrig="260" w:dyaOrig="360">
          <v:shape id="_x0000_i1364" type="#_x0000_t75" style="width:12.5pt;height:18pt" o:ole="">
            <v:imagedata r:id="rId515" o:title=""/>
          </v:shape>
          <o:OLEObject Type="Embed" ProgID="Equation.3" ShapeID="_x0000_i1364" DrawAspect="Content" ObjectID="_1651746966" r:id="rId628"/>
        </w:object>
      </w:r>
      <w:r>
        <w:t xml:space="preserve">  będzie wartością własną macierzy  </w:t>
      </w:r>
      <w:r>
        <w:rPr>
          <w:i/>
        </w:rPr>
        <w:t>B</w:t>
      </w:r>
      <w:r>
        <w:t xml:space="preserve">, oraz  </w:t>
      </w:r>
      <w:r>
        <w:rPr>
          <w:position w:val="-10"/>
        </w:rPr>
        <w:object w:dxaOrig="280" w:dyaOrig="380">
          <v:shape id="_x0000_i1365" type="#_x0000_t75" style="width:14.5pt;height:18.5pt" o:ole="">
            <v:imagedata r:id="rId542" o:title=""/>
          </v:shape>
          <o:OLEObject Type="Embed" ProgID="Equation.3" ShapeID="_x0000_i1365" DrawAspect="Content" ObjectID="_1651746967" r:id="rId629"/>
        </w:object>
      </w:r>
      <w:r>
        <w:t xml:space="preserve">  odpowiadającym jej (prawym) wektorem własnym. Wówczas </w:t>
      </w:r>
    </w:p>
    <w:p w:rsidR="00016270" w:rsidRDefault="00016270" w:rsidP="00016270">
      <w:pPr>
        <w:spacing w:line="360" w:lineRule="auto"/>
        <w:jc w:val="both"/>
      </w:pPr>
      <w:r>
        <w:t xml:space="preserve">                                                                 </w:t>
      </w:r>
      <w:r>
        <w:rPr>
          <w:position w:val="-18"/>
        </w:rPr>
        <w:object w:dxaOrig="1479" w:dyaOrig="480">
          <v:shape id="_x0000_i1366" type="#_x0000_t75" style="width:74.5pt;height:24pt" o:ole="">
            <v:imagedata r:id="rId630" o:title=""/>
          </v:shape>
          <o:OLEObject Type="Embed" ProgID="Equation.3" ShapeID="_x0000_i1366" DrawAspect="Content" ObjectID="_1651746968" r:id="rId631"/>
        </w:object>
      </w:r>
    </w:p>
    <w:p w:rsidR="00016270" w:rsidRDefault="00016270" w:rsidP="00016270">
      <w:pPr>
        <w:spacing w:line="360" w:lineRule="auto"/>
        <w:jc w:val="both"/>
      </w:pPr>
      <w:r>
        <w:t>czyli</w:t>
      </w:r>
    </w:p>
    <w:p w:rsidR="00016270" w:rsidRDefault="00016270" w:rsidP="00016270">
      <w:pPr>
        <w:spacing w:line="360" w:lineRule="auto"/>
        <w:jc w:val="both"/>
      </w:pPr>
      <w:r>
        <w:t xml:space="preserve">                                                                    </w:t>
      </w:r>
      <w:r>
        <w:rPr>
          <w:position w:val="-18"/>
        </w:rPr>
        <w:object w:dxaOrig="1100" w:dyaOrig="480">
          <v:shape id="_x0000_i1367" type="#_x0000_t75" style="width:54.5pt;height:24pt" o:ole="">
            <v:imagedata r:id="rId632" o:title=""/>
          </v:shape>
          <o:OLEObject Type="Embed" ProgID="Equation.3" ShapeID="_x0000_i1367" DrawAspect="Content" ObjectID="_1651746969" r:id="rId633"/>
        </w:object>
      </w:r>
      <w:r>
        <w:t xml:space="preserve"> ,</w:t>
      </w:r>
    </w:p>
    <w:p w:rsidR="00016270" w:rsidRDefault="00016270" w:rsidP="00016270">
      <w:pPr>
        <w:spacing w:line="360" w:lineRule="auto"/>
        <w:jc w:val="both"/>
      </w:pPr>
      <w:r>
        <w:t>gdzie</w:t>
      </w:r>
    </w:p>
    <w:p w:rsidR="00016270" w:rsidRDefault="00016270" w:rsidP="00016270">
      <w:pPr>
        <w:spacing w:line="360" w:lineRule="auto"/>
        <w:jc w:val="both"/>
      </w:pPr>
      <w:r>
        <w:t xml:space="preserve">                  </w:t>
      </w:r>
      <w:r>
        <w:rPr>
          <w:position w:val="-40"/>
        </w:rPr>
        <w:object w:dxaOrig="1159" w:dyaOrig="780">
          <v:shape id="_x0000_i1368" type="#_x0000_t75" style="width:57.5pt;height:39pt" o:ole="">
            <v:imagedata r:id="rId634" o:title=""/>
          </v:shape>
          <o:OLEObject Type="Embed" ProgID="Equation.3" ShapeID="_x0000_i1368" DrawAspect="Content" ObjectID="_1651746970" r:id="rId635"/>
        </w:object>
      </w:r>
      <w:r>
        <w:t xml:space="preserve">  ,  </w:t>
      </w:r>
      <w:r>
        <w:rPr>
          <w:position w:val="-18"/>
        </w:rPr>
        <w:object w:dxaOrig="740" w:dyaOrig="480">
          <v:shape id="_x0000_i1369" type="#_x0000_t75" style="width:36.5pt;height:24pt" o:ole="">
            <v:imagedata r:id="rId636" o:title=""/>
          </v:shape>
          <o:OLEObject Type="Embed" ProgID="Equation.3" ShapeID="_x0000_i1369" DrawAspect="Content" ObjectID="_1651746971" r:id="rId637"/>
        </w:object>
      </w:r>
      <w:r>
        <w:t xml:space="preserve"> .</w:t>
      </w:r>
    </w:p>
    <w:p w:rsidR="00016270" w:rsidRDefault="00016270" w:rsidP="00016270">
      <w:pPr>
        <w:spacing w:line="360" w:lineRule="auto"/>
        <w:jc w:val="both"/>
      </w:pPr>
      <w:r>
        <w:t xml:space="preserve">Wówczas  </w:t>
      </w:r>
      <w:r>
        <w:rPr>
          <w:position w:val="-32"/>
        </w:rPr>
        <w:object w:dxaOrig="2939" w:dyaOrig="620">
          <v:shape id="_x0000_i1370" type="#_x0000_t75" style="width:147pt;height:30.5pt" o:ole="">
            <v:imagedata r:id="rId638" o:title=""/>
          </v:shape>
          <o:OLEObject Type="Embed" ProgID="Equation.3" ShapeID="_x0000_i1370" DrawAspect="Content" ObjectID="_1651746972" r:id="rId639"/>
        </w:object>
      </w:r>
      <w:r>
        <w:t xml:space="preserve">  , co zamyka dowód.</w:t>
      </w:r>
    </w:p>
    <w:p w:rsidR="00016270" w:rsidRDefault="00016270" w:rsidP="00016270">
      <w:pPr>
        <w:spacing w:line="360" w:lineRule="auto"/>
        <w:jc w:val="right"/>
      </w:pPr>
      <w:r>
        <w:t>■</w:t>
      </w:r>
    </w:p>
    <w:p w:rsidR="00016270" w:rsidRDefault="00016270" w:rsidP="00016270">
      <w:pPr>
        <w:spacing w:line="360" w:lineRule="auto"/>
        <w:jc w:val="both"/>
      </w:pPr>
      <w:r>
        <w:t xml:space="preserve">   Przy założeniach  (IV) , (V)  gospodarka konkurencyjna z cenami względnymi i czasem dyskretnym i równaniem dynamiki cen (7.17) jest co najmniej lokalnie asymptotycznie stabilna w otoczeniu cen równowagi </w:t>
      </w:r>
      <w:r>
        <w:rPr>
          <w:position w:val="-10"/>
        </w:rPr>
        <w:object w:dxaOrig="240" w:dyaOrig="380">
          <v:shape id="_x0000_i1371" type="#_x0000_t75" style="width:12pt;height:18.5pt" o:ole="">
            <v:imagedata r:id="rId574" o:title=""/>
          </v:shape>
          <o:OLEObject Type="Embed" ProgID="Equation.3" ShapeID="_x0000_i1371" DrawAspect="Content" ObjectID="_1651746973" r:id="rId640"/>
        </w:object>
      </w:r>
      <w:r>
        <w:t xml:space="preserve"> , gdy macierz Jacobiego  </w:t>
      </w:r>
      <w:r>
        <w:rPr>
          <w:i/>
        </w:rPr>
        <w:t>B</w:t>
      </w:r>
      <w:r>
        <w:t xml:space="preserve">  tego układu jest stabilna, w szczególności jeżeli suma wartości bezwzględnych elementów w każdej kolumnie tej macierzy jest</w:t>
      </w:r>
      <w:r w:rsidR="001D69F0">
        <w:t xml:space="preserve"> większa od 1 (zadanie</w:t>
      </w:r>
      <w:r>
        <w:t>).</w:t>
      </w:r>
    </w:p>
    <w:p w:rsidR="00016270" w:rsidRDefault="00016270" w:rsidP="00016270">
      <w:pPr>
        <w:spacing w:line="360" w:lineRule="auto"/>
        <w:jc w:val="both"/>
      </w:pPr>
      <w:r>
        <w:t>Wiemy, że jeżeli spełnione są założenia (IV)-(VI), to gospodarka konkurencyjna A-D-</w:t>
      </w:r>
      <w:proofErr w:type="spellStart"/>
      <w:r>
        <w:t>Mc</w:t>
      </w:r>
      <w:proofErr w:type="spellEnd"/>
      <w:r>
        <w:t xml:space="preserve"> z równaniem dynamiki cen bezwzględnych (7.5) jest globalnie asymptotycznie stabilna (twierdzenie 7.5). Przy tych samych założeniach z globalnej asymptotycznej stabilności gospodarki z cenami bezwzględnymi (układ 7.5) wynika globalna (a więc w szczególności także lokalna) asymptotyczna stabilność gospodarki z cenami względnymi (układ równań (7.7)).</w:t>
      </w:r>
    </w:p>
    <w:p w:rsidR="00016270" w:rsidRDefault="00016270" w:rsidP="00016270">
      <w:pPr>
        <w:spacing w:line="360" w:lineRule="auto"/>
        <w:jc w:val="both"/>
      </w:pPr>
      <w:r>
        <w:t xml:space="preserve">Z twierdzeń 7.6, 7.7 płynie wniosek, że jeżeli spełnione są założenia (IV)-(VI), to wszystkie wartości własne macierzy  </w:t>
      </w:r>
      <w:r w:rsidRPr="00DF762A">
        <w:rPr>
          <w:i/>
        </w:rPr>
        <w:t>A</w:t>
      </w:r>
      <w:r>
        <w:t xml:space="preserve"> w układzie (7.12) mają ujemne części rzeczywiste. Zgodnie z twierdzeniami 7.9, 7.10 gospodarka A-D-</w:t>
      </w:r>
      <w:proofErr w:type="spellStart"/>
      <w:r>
        <w:t>Mc</w:t>
      </w:r>
      <w:proofErr w:type="spellEnd"/>
      <w:r>
        <w:t xml:space="preserve"> z cenami względnymi i czasem dyskretnym jest co najmniej lokalnie asymptotycznie stabilna, gdy moduły wszystkich wartości własnych </w:t>
      </w:r>
      <w:r>
        <w:lastRenderedPageBreak/>
        <w:t xml:space="preserve">macierzy </w:t>
      </w:r>
      <w:r>
        <w:rPr>
          <w:position w:val="-4"/>
        </w:rPr>
        <w:object w:dxaOrig="440" w:dyaOrig="260">
          <v:shape id="_x0000_i1372" type="#_x0000_t75" style="width:21.5pt;height:12.5pt" o:ole="">
            <v:imagedata r:id="rId586" o:title=""/>
          </v:shape>
          <o:OLEObject Type="Embed" ProgID="Equation.3" ShapeID="_x0000_i1372" DrawAspect="Content" ObjectID="_1651746974" r:id="rId641"/>
        </w:object>
      </w:r>
      <w:r>
        <w:rPr>
          <w:position w:val="-4"/>
        </w:rPr>
        <w:object w:dxaOrig="419" w:dyaOrig="260">
          <v:shape id="_x0000_i1373" type="#_x0000_t75" style="width:21pt;height:12.5pt" o:ole="">
            <v:imagedata r:id="rId642" o:title=""/>
          </v:shape>
          <o:OLEObject Type="Embed" ProgID="Equation.3" ShapeID="_x0000_i1373" DrawAspect="Content" ObjectID="_1651746975" r:id="rId643"/>
        </w:object>
      </w:r>
      <w:r>
        <w:rPr>
          <w:position w:val="-6"/>
        </w:rPr>
        <w:object w:dxaOrig="340" w:dyaOrig="280">
          <v:shape id="_x0000_i1374" type="#_x0000_t75" style="width:17.5pt;height:14.5pt" o:ole="">
            <v:imagedata r:id="rId644" o:title=""/>
          </v:shape>
          <o:OLEObject Type="Embed" ProgID="Equation.3" ShapeID="_x0000_i1374" DrawAspect="Content" ObjectID="_1651746976" r:id="rId645"/>
        </w:object>
      </w:r>
      <w:r>
        <w:t xml:space="preserve">  są mniejsze od 1, co – jak pokażemy za chwilę – ma miejsce dla odpowiednio małych wartości parametru  </w:t>
      </w:r>
      <w:r>
        <w:rPr>
          <w:position w:val="-6"/>
        </w:rPr>
        <w:object w:dxaOrig="240" w:dyaOrig="220">
          <v:shape id="_x0000_i1375" type="#_x0000_t75" style="width:12pt;height:11.5pt" o:ole="">
            <v:imagedata r:id="rId646" o:title=""/>
          </v:shape>
          <o:OLEObject Type="Embed" ProgID="Equation.3" ShapeID="_x0000_i1375" DrawAspect="Content" ObjectID="_1651746977" r:id="rId647"/>
        </w:object>
      </w:r>
      <w:r>
        <w:t xml:space="preserve"> .</w:t>
      </w:r>
    </w:p>
    <w:p w:rsidR="00016270" w:rsidRDefault="00016270" w:rsidP="00016270">
      <w:pPr>
        <w:spacing w:line="360" w:lineRule="auto"/>
        <w:jc w:val="both"/>
      </w:pPr>
    </w:p>
    <w:p w:rsidR="00016270" w:rsidRPr="00DF762A" w:rsidRDefault="00016270" w:rsidP="00016270">
      <w:pPr>
        <w:spacing w:line="360" w:lineRule="auto"/>
        <w:jc w:val="both"/>
        <w:rPr>
          <w:i/>
        </w:rPr>
      </w:pPr>
      <w:r>
        <w:t xml:space="preserve"> </w:t>
      </w:r>
      <w:r>
        <w:rPr>
          <w:b/>
        </w:rPr>
        <w:t>□ Twierdzenie 7.12.</w:t>
      </w:r>
      <w:r>
        <w:t xml:space="preserve">     </w:t>
      </w:r>
      <w:r w:rsidRPr="00DF762A">
        <w:rPr>
          <w:i/>
        </w:rPr>
        <w:t>Macierz  A  ciągłego układu</w:t>
      </w:r>
    </w:p>
    <w:p w:rsidR="00016270" w:rsidRDefault="00016270" w:rsidP="00016270">
      <w:pPr>
        <w:spacing w:line="360" w:lineRule="auto"/>
        <w:jc w:val="both"/>
      </w:pPr>
      <w:r>
        <w:t xml:space="preserve">                                                                  </w:t>
      </w:r>
      <w:r>
        <w:rPr>
          <w:position w:val="-10"/>
        </w:rPr>
        <w:object w:dxaOrig="1239" w:dyaOrig="320">
          <v:shape id="_x0000_i1376" type="#_x0000_t75" style="width:62.5pt;height:15.5pt" o:ole="">
            <v:imagedata r:id="rId490" o:title=""/>
          </v:shape>
          <o:OLEObject Type="Embed" ProgID="Equation.3" ShapeID="_x0000_i1376" DrawAspect="Content" ObjectID="_1651746978" r:id="rId648"/>
        </w:object>
      </w:r>
    </w:p>
    <w:p w:rsidR="00016270" w:rsidRPr="00DF762A" w:rsidRDefault="00016270" w:rsidP="00016270">
      <w:pPr>
        <w:spacing w:line="360" w:lineRule="auto"/>
        <w:jc w:val="both"/>
        <w:rPr>
          <w:i/>
        </w:rPr>
      </w:pPr>
      <w:r w:rsidRPr="00DF762A">
        <w:rPr>
          <w:i/>
        </w:rPr>
        <w:t xml:space="preserve">jest stabilna wtedy i tylko wtedy, gdy istnieje taka liczba </w:t>
      </w:r>
      <w:r w:rsidRPr="00DF762A">
        <w:rPr>
          <w:i/>
          <w:position w:val="-10"/>
        </w:rPr>
        <w:object w:dxaOrig="619" w:dyaOrig="340">
          <v:shape id="_x0000_i1377" type="#_x0000_t75" style="width:30.5pt;height:17.5pt" o:ole="">
            <v:imagedata r:id="rId649" o:title=""/>
          </v:shape>
          <o:OLEObject Type="Embed" ProgID="Equation.3" ShapeID="_x0000_i1377" DrawAspect="Content" ObjectID="_1651746979" r:id="rId650"/>
        </w:object>
      </w:r>
      <w:r w:rsidRPr="00DF762A">
        <w:rPr>
          <w:i/>
        </w:rPr>
        <w:t xml:space="preserve">, że </w:t>
      </w:r>
      <w:r w:rsidRPr="00DF762A">
        <w:rPr>
          <w:i/>
          <w:position w:val="-10"/>
        </w:rPr>
        <w:object w:dxaOrig="1199" w:dyaOrig="340">
          <v:shape id="_x0000_i1378" type="#_x0000_t75" style="width:60pt;height:17.5pt" o:ole="">
            <v:imagedata r:id="rId651" o:title=""/>
          </v:shape>
          <o:OLEObject Type="Embed" ProgID="Equation.3" ShapeID="_x0000_i1378" DrawAspect="Content" ObjectID="_1651746980" r:id="rId652"/>
        </w:object>
      </w:r>
      <w:r w:rsidRPr="00DF762A">
        <w:rPr>
          <w:i/>
        </w:rPr>
        <w:t xml:space="preserve">  stabilna jest macierz  </w:t>
      </w:r>
      <w:r w:rsidRPr="00DF762A">
        <w:rPr>
          <w:i/>
          <w:position w:val="-4"/>
        </w:rPr>
        <w:object w:dxaOrig="440" w:dyaOrig="260">
          <v:shape id="_x0000_i1379" type="#_x0000_t75" style="width:21.5pt;height:12.5pt" o:ole="">
            <v:imagedata r:id="rId586" o:title=""/>
          </v:shape>
          <o:OLEObject Type="Embed" ProgID="Equation.3" ShapeID="_x0000_i1379" DrawAspect="Content" ObjectID="_1651746981" r:id="rId653"/>
        </w:object>
      </w:r>
      <w:r w:rsidRPr="00DF762A">
        <w:rPr>
          <w:i/>
          <w:position w:val="-4"/>
        </w:rPr>
        <w:object w:dxaOrig="419" w:dyaOrig="260">
          <v:shape id="_x0000_i1380" type="#_x0000_t75" style="width:21pt;height:12.5pt" o:ole="">
            <v:imagedata r:id="rId642" o:title=""/>
          </v:shape>
          <o:OLEObject Type="Embed" ProgID="Equation.3" ShapeID="_x0000_i1380" DrawAspect="Content" ObjectID="_1651746982" r:id="rId654"/>
        </w:object>
      </w:r>
      <w:r w:rsidRPr="00DF762A">
        <w:rPr>
          <w:i/>
          <w:position w:val="-6"/>
        </w:rPr>
        <w:object w:dxaOrig="340" w:dyaOrig="280">
          <v:shape id="_x0000_i1381" type="#_x0000_t75" style="width:17.5pt;height:14.5pt" o:ole="">
            <v:imagedata r:id="rId644" o:title=""/>
          </v:shape>
          <o:OLEObject Type="Embed" ProgID="Equation.3" ShapeID="_x0000_i1381" DrawAspect="Content" ObjectID="_1651746983" r:id="rId655"/>
        </w:object>
      </w:r>
      <w:r w:rsidRPr="00DF762A">
        <w:rPr>
          <w:i/>
        </w:rPr>
        <w:t xml:space="preserve"> dyskretnego układu </w:t>
      </w:r>
    </w:p>
    <w:p w:rsidR="00016270" w:rsidRPr="00DF762A" w:rsidRDefault="00016270" w:rsidP="00016270">
      <w:pPr>
        <w:spacing w:line="360" w:lineRule="auto"/>
        <w:jc w:val="both"/>
        <w:rPr>
          <w:i/>
          <w:lang w:val="en-US"/>
        </w:rPr>
      </w:pPr>
      <w:r w:rsidRPr="00DF762A">
        <w:rPr>
          <w:i/>
        </w:rPr>
        <w:t xml:space="preserve">                                                            </w:t>
      </w:r>
      <w:r w:rsidRPr="00DF762A">
        <w:rPr>
          <w:i/>
          <w:position w:val="-10"/>
        </w:rPr>
        <w:object w:dxaOrig="1520" w:dyaOrig="320">
          <v:shape id="_x0000_i1382" type="#_x0000_t75" style="width:75.5pt;height:15.5pt" o:ole="">
            <v:imagedata r:id="rId656" o:title=""/>
          </v:shape>
          <o:OLEObject Type="Embed" ProgID="Equation.3" ShapeID="_x0000_i1382" DrawAspect="Content" ObjectID="_1651746984" r:id="rId657"/>
        </w:object>
      </w:r>
      <w:r w:rsidRPr="00DF762A">
        <w:rPr>
          <w:i/>
          <w:lang w:val="en-US"/>
        </w:rPr>
        <w:t xml:space="preserve"> .</w:t>
      </w:r>
    </w:p>
    <w:p w:rsidR="00016270" w:rsidRDefault="00016270" w:rsidP="00016270">
      <w:pPr>
        <w:spacing w:line="360" w:lineRule="auto"/>
        <w:jc w:val="both"/>
        <w:rPr>
          <w:lang w:val="en-US"/>
        </w:rPr>
      </w:pPr>
      <w:proofErr w:type="spellStart"/>
      <w:r w:rsidRPr="00DF762A">
        <w:rPr>
          <w:b/>
          <w:lang w:val="en-US"/>
        </w:rPr>
        <w:t>Dowód</w:t>
      </w:r>
      <w:proofErr w:type="spellEnd"/>
      <w:r w:rsidRPr="00DF762A">
        <w:rPr>
          <w:b/>
          <w:lang w:val="en-US"/>
        </w:rPr>
        <w:t>,</w:t>
      </w:r>
      <w:r>
        <w:rPr>
          <w:lang w:val="en-US"/>
        </w:rPr>
        <w:t xml:space="preserve"> </w:t>
      </w:r>
      <w:proofErr w:type="spellStart"/>
      <w:r>
        <w:rPr>
          <w:lang w:val="en-US"/>
        </w:rPr>
        <w:t>zob</w:t>
      </w:r>
      <w:proofErr w:type="spellEnd"/>
      <w:r>
        <w:rPr>
          <w:lang w:val="en-US"/>
        </w:rPr>
        <w:t xml:space="preserve">. E. </w:t>
      </w:r>
      <w:proofErr w:type="spellStart"/>
      <w:r>
        <w:rPr>
          <w:lang w:val="en-US"/>
        </w:rPr>
        <w:t>Panek</w:t>
      </w:r>
      <w:proofErr w:type="spellEnd"/>
      <w:r>
        <w:rPr>
          <w:lang w:val="en-US"/>
        </w:rPr>
        <w:t>, Local stability of the competitive economy …, PUE Review No 2 (2008).</w:t>
      </w:r>
    </w:p>
    <w:p w:rsidR="00016270" w:rsidRDefault="00016270" w:rsidP="00016270">
      <w:pPr>
        <w:spacing w:line="360" w:lineRule="auto"/>
        <w:jc w:val="both"/>
        <w:rPr>
          <w:lang w:val="en-US"/>
        </w:rPr>
      </w:pPr>
    </w:p>
    <w:p w:rsidR="00016270" w:rsidRDefault="00016270" w:rsidP="00016270">
      <w:pPr>
        <w:spacing w:line="360" w:lineRule="auto"/>
        <w:jc w:val="both"/>
      </w:pPr>
      <w:r w:rsidRPr="00DF762A">
        <w:rPr>
          <w:b/>
        </w:rPr>
        <w:t>Wniosek.</w:t>
      </w:r>
      <w:r>
        <w:t xml:space="preserve"> Przy założeniach (IV)-(VI)  </w:t>
      </w:r>
      <w:r>
        <w:rPr>
          <w:position w:val="-10"/>
        </w:rPr>
        <w:object w:dxaOrig="740" w:dyaOrig="340">
          <v:shape id="_x0000_i1383" type="#_x0000_t75" style="width:36.5pt;height:17.5pt" o:ole="">
            <v:imagedata r:id="rId658" o:title=""/>
          </v:shape>
          <o:OLEObject Type="Embed" ProgID="Equation.3" ShapeID="_x0000_i1383" DrawAspect="Content" ObjectID="_1651746985" r:id="rId659"/>
        </w:object>
      </w:r>
      <w:r>
        <w:t xml:space="preserve">  </w:t>
      </w:r>
      <w:r>
        <w:rPr>
          <w:position w:val="-10"/>
        </w:rPr>
        <w:object w:dxaOrig="1199" w:dyaOrig="340">
          <v:shape id="_x0000_i1384" type="#_x0000_t75" style="width:60pt;height:17.5pt" o:ole="">
            <v:imagedata r:id="rId660" o:title=""/>
          </v:shape>
          <o:OLEObject Type="Embed" ProgID="Equation.3" ShapeID="_x0000_i1384" DrawAspect="Content" ObjectID="_1651746986" r:id="rId661"/>
        </w:object>
      </w:r>
      <w:r>
        <w:t xml:space="preserve">  gospodarka A-D-</w:t>
      </w:r>
      <w:proofErr w:type="spellStart"/>
      <w:r>
        <w:t>Mc</w:t>
      </w:r>
      <w:proofErr w:type="spellEnd"/>
      <w:r>
        <w:t xml:space="preserve"> z cenami względnymi i równaniem dynamiki cen (7.17) jest co najmniej lokalnie asymptotycznie stabilna.</w:t>
      </w:r>
      <w:bookmarkStart w:id="0" w:name="_GoBack"/>
      <w:bookmarkEnd w:id="0"/>
    </w:p>
    <w:p w:rsidR="00D653EF" w:rsidRPr="00503DFB" w:rsidRDefault="00016270" w:rsidP="00503DFB">
      <w:pPr>
        <w:spacing w:line="360" w:lineRule="auto"/>
        <w:jc w:val="both"/>
      </w:pPr>
      <w:r>
        <w:t xml:space="preserve">               </w:t>
      </w:r>
    </w:p>
    <w:sectPr w:rsidR="00D653EF" w:rsidRPr="00503DFB">
      <w:headerReference w:type="default" r:id="rId662"/>
      <w:footerReference w:type="even" r:id="rId663"/>
      <w:footerReference w:type="default" r:id="rId6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B7" w:rsidRDefault="006249B7">
      <w:r>
        <w:separator/>
      </w:r>
    </w:p>
  </w:endnote>
  <w:endnote w:type="continuationSeparator" w:id="0">
    <w:p w:rsidR="006249B7" w:rsidRDefault="0062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8" w:rsidRDefault="005043F8" w:rsidP="002936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043F8" w:rsidRDefault="005043F8" w:rsidP="007C4C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8" w:rsidRDefault="005043F8">
    <w:pPr>
      <w:pStyle w:val="Nagwek"/>
      <w:pBdr>
        <w:top w:val="single" w:sz="6" w:space="10" w:color="5B9BD5" w:themeColor="accent1"/>
      </w:pBdr>
      <w:spacing w:before="240"/>
      <w:jc w:val="center"/>
      <w:rPr>
        <w:color w:val="5B9BD5" w:themeColor="accent1"/>
      </w:rPr>
    </w:pPr>
    <w:r>
      <w:rPr>
        <w:color w:val="5B9BD5" w:themeColor="accent1"/>
      </w:rPr>
      <w:t>Prof. E. Panek</w:t>
    </w:r>
    <w:r>
      <w:rPr>
        <w:noProof/>
        <w:color w:val="5B9BD5" w:themeColor="accent1"/>
      </w:rPr>
      <w:drawing>
        <wp:inline distT="0" distB="0" distL="0" distR="0">
          <wp:extent cx="438912" cy="276973"/>
          <wp:effectExtent l="0" t="0" r="0" b="889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5043F8" w:rsidRDefault="005043F8" w:rsidP="007C4CE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B7" w:rsidRDefault="006249B7">
      <w:r>
        <w:separator/>
      </w:r>
    </w:p>
  </w:footnote>
  <w:footnote w:type="continuationSeparator" w:id="0">
    <w:p w:rsidR="006249B7" w:rsidRDefault="0062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020868"/>
      <w:docPartObj>
        <w:docPartGallery w:val="Page Numbers (Top of Page)"/>
        <w:docPartUnique/>
      </w:docPartObj>
    </w:sdtPr>
    <w:sdtContent>
      <w:p w:rsidR="005043F8" w:rsidRDefault="005043F8">
        <w:pPr>
          <w:pStyle w:val="Nagwek"/>
          <w:jc w:val="center"/>
        </w:pPr>
        <w:r>
          <w:fldChar w:fldCharType="begin"/>
        </w:r>
        <w:r>
          <w:instrText>PAGE   \* MERGEFORMAT</w:instrText>
        </w:r>
        <w:r>
          <w:fldChar w:fldCharType="separate"/>
        </w:r>
        <w:r w:rsidR="00E719F2">
          <w:rPr>
            <w:noProof/>
          </w:rPr>
          <w:t>21</w:t>
        </w:r>
        <w:r>
          <w:fldChar w:fldCharType="end"/>
        </w:r>
      </w:p>
    </w:sdtContent>
  </w:sdt>
  <w:p w:rsidR="005043F8" w:rsidRDefault="0050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02DD"/>
    <w:multiLevelType w:val="hybridMultilevel"/>
    <w:tmpl w:val="2E06FC34"/>
    <w:lvl w:ilvl="0" w:tplc="3DDECAA8">
      <w:start w:val="1"/>
      <w:numFmt w:val="lowerLetter"/>
      <w:lvlText w:val="%1)"/>
      <w:lvlJc w:val="left"/>
      <w:pPr>
        <w:tabs>
          <w:tab w:val="num" w:pos="1560"/>
        </w:tabs>
        <w:ind w:left="1560" w:hanging="360"/>
      </w:pPr>
      <w:rPr>
        <w:rFonts w:hint="default"/>
      </w:r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 w15:restartNumberingAfterBreak="0">
    <w:nsid w:val="18F821BE"/>
    <w:multiLevelType w:val="hybridMultilevel"/>
    <w:tmpl w:val="0FDA5986"/>
    <w:lvl w:ilvl="0" w:tplc="8C4CDC5A">
      <w:start w:val="1"/>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1457F3"/>
    <w:multiLevelType w:val="hybridMultilevel"/>
    <w:tmpl w:val="5F7A5098"/>
    <w:lvl w:ilvl="0" w:tplc="04150001">
      <w:start w:val="1"/>
      <w:numFmt w:val="bullet"/>
      <w:lvlText w:val=""/>
      <w:lvlJc w:val="left"/>
      <w:pPr>
        <w:tabs>
          <w:tab w:val="num" w:pos="1650"/>
        </w:tabs>
        <w:ind w:left="1650" w:hanging="360"/>
      </w:pPr>
      <w:rPr>
        <w:rFonts w:ascii="Symbol" w:hAnsi="Symbol"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74C57"/>
    <w:multiLevelType w:val="hybridMultilevel"/>
    <w:tmpl w:val="D1762432"/>
    <w:lvl w:ilvl="0" w:tplc="04150001">
      <w:start w:val="1"/>
      <w:numFmt w:val="bullet"/>
      <w:lvlText w:val=""/>
      <w:lvlJc w:val="left"/>
      <w:pPr>
        <w:tabs>
          <w:tab w:val="num" w:pos="1650"/>
        </w:tabs>
        <w:ind w:left="1650" w:hanging="360"/>
      </w:pPr>
      <w:rPr>
        <w:rFonts w:ascii="Symbol" w:hAnsi="Symbol"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5676F"/>
    <w:multiLevelType w:val="hybridMultilevel"/>
    <w:tmpl w:val="6CC8CADE"/>
    <w:lvl w:ilvl="0" w:tplc="0416320C">
      <w:start w:val="1"/>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27B455F"/>
    <w:multiLevelType w:val="multilevel"/>
    <w:tmpl w:val="D862BD80"/>
    <w:lvl w:ilvl="0">
      <w:start w:val="1"/>
      <w:numFmt w:val="bullet"/>
      <w:lvlText w:val=""/>
      <w:lvlJc w:val="left"/>
      <w:pPr>
        <w:tabs>
          <w:tab w:val="num" w:pos="1650"/>
        </w:tabs>
        <w:ind w:left="165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B764B3"/>
    <w:multiLevelType w:val="hybridMultilevel"/>
    <w:tmpl w:val="D862BD80"/>
    <w:lvl w:ilvl="0" w:tplc="F4F02116">
      <w:start w:val="1"/>
      <w:numFmt w:val="bullet"/>
      <w:lvlText w:val=""/>
      <w:lvlJc w:val="left"/>
      <w:pPr>
        <w:tabs>
          <w:tab w:val="num" w:pos="1650"/>
        </w:tabs>
        <w:ind w:left="1650" w:hanging="360"/>
      </w:pPr>
      <w:rPr>
        <w:rFonts w:ascii="Wingdings" w:hAnsi="Wingdings"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2B"/>
    <w:rsid w:val="00012951"/>
    <w:rsid w:val="00016270"/>
    <w:rsid w:val="00082F03"/>
    <w:rsid w:val="000A2595"/>
    <w:rsid w:val="000A6D4C"/>
    <w:rsid w:val="000C09DC"/>
    <w:rsid w:val="000D49DC"/>
    <w:rsid w:val="000F4C13"/>
    <w:rsid w:val="00115AD6"/>
    <w:rsid w:val="0013180C"/>
    <w:rsid w:val="00134603"/>
    <w:rsid w:val="001420DC"/>
    <w:rsid w:val="00170B67"/>
    <w:rsid w:val="00192E51"/>
    <w:rsid w:val="001A08DE"/>
    <w:rsid w:val="001D69F0"/>
    <w:rsid w:val="001F7035"/>
    <w:rsid w:val="002348FE"/>
    <w:rsid w:val="00253149"/>
    <w:rsid w:val="0025537C"/>
    <w:rsid w:val="002564D2"/>
    <w:rsid w:val="002853A9"/>
    <w:rsid w:val="00291654"/>
    <w:rsid w:val="00293341"/>
    <w:rsid w:val="0029362B"/>
    <w:rsid w:val="002D32E5"/>
    <w:rsid w:val="002D5F39"/>
    <w:rsid w:val="0030333F"/>
    <w:rsid w:val="00305E83"/>
    <w:rsid w:val="003438A2"/>
    <w:rsid w:val="00343A24"/>
    <w:rsid w:val="00353183"/>
    <w:rsid w:val="00353FF1"/>
    <w:rsid w:val="003776F5"/>
    <w:rsid w:val="00384068"/>
    <w:rsid w:val="003970BF"/>
    <w:rsid w:val="003B7E8C"/>
    <w:rsid w:val="003E5087"/>
    <w:rsid w:val="00444B9C"/>
    <w:rsid w:val="00456D16"/>
    <w:rsid w:val="004F785E"/>
    <w:rsid w:val="00503DFB"/>
    <w:rsid w:val="005043F8"/>
    <w:rsid w:val="00524F3B"/>
    <w:rsid w:val="00544017"/>
    <w:rsid w:val="00565CD8"/>
    <w:rsid w:val="00566820"/>
    <w:rsid w:val="005772FE"/>
    <w:rsid w:val="005A3071"/>
    <w:rsid w:val="005A54B2"/>
    <w:rsid w:val="005A553D"/>
    <w:rsid w:val="005B46F2"/>
    <w:rsid w:val="006249B7"/>
    <w:rsid w:val="00637ADE"/>
    <w:rsid w:val="0064139D"/>
    <w:rsid w:val="00687CE0"/>
    <w:rsid w:val="00692C16"/>
    <w:rsid w:val="006C0D4A"/>
    <w:rsid w:val="006C685F"/>
    <w:rsid w:val="006F0B22"/>
    <w:rsid w:val="006F1852"/>
    <w:rsid w:val="00723890"/>
    <w:rsid w:val="00734DEC"/>
    <w:rsid w:val="0074529A"/>
    <w:rsid w:val="00775131"/>
    <w:rsid w:val="007B3A25"/>
    <w:rsid w:val="007C4CE5"/>
    <w:rsid w:val="007C6995"/>
    <w:rsid w:val="007D3468"/>
    <w:rsid w:val="00815468"/>
    <w:rsid w:val="0084615E"/>
    <w:rsid w:val="008461CC"/>
    <w:rsid w:val="00851DB0"/>
    <w:rsid w:val="00873575"/>
    <w:rsid w:val="00883EDF"/>
    <w:rsid w:val="008850C9"/>
    <w:rsid w:val="008945CA"/>
    <w:rsid w:val="008D743A"/>
    <w:rsid w:val="00901B84"/>
    <w:rsid w:val="00901EFB"/>
    <w:rsid w:val="0090635D"/>
    <w:rsid w:val="00906F9F"/>
    <w:rsid w:val="00915F42"/>
    <w:rsid w:val="00936545"/>
    <w:rsid w:val="00973EA6"/>
    <w:rsid w:val="00977F67"/>
    <w:rsid w:val="00986CE7"/>
    <w:rsid w:val="009D3465"/>
    <w:rsid w:val="009D3A54"/>
    <w:rsid w:val="009E31E8"/>
    <w:rsid w:val="009F66BE"/>
    <w:rsid w:val="00A11018"/>
    <w:rsid w:val="00A32F3D"/>
    <w:rsid w:val="00A45F20"/>
    <w:rsid w:val="00AC6492"/>
    <w:rsid w:val="00AE1CAC"/>
    <w:rsid w:val="00AF26AE"/>
    <w:rsid w:val="00B61FE6"/>
    <w:rsid w:val="00B6245D"/>
    <w:rsid w:val="00BC142B"/>
    <w:rsid w:val="00BD2414"/>
    <w:rsid w:val="00BD3B53"/>
    <w:rsid w:val="00BD5D2C"/>
    <w:rsid w:val="00BE150D"/>
    <w:rsid w:val="00BE1F9E"/>
    <w:rsid w:val="00C16D2C"/>
    <w:rsid w:val="00C57C99"/>
    <w:rsid w:val="00CA683E"/>
    <w:rsid w:val="00CC4952"/>
    <w:rsid w:val="00CF03B8"/>
    <w:rsid w:val="00D31FA7"/>
    <w:rsid w:val="00D44A3A"/>
    <w:rsid w:val="00D6208C"/>
    <w:rsid w:val="00D63B27"/>
    <w:rsid w:val="00D653EF"/>
    <w:rsid w:val="00D7594D"/>
    <w:rsid w:val="00D76332"/>
    <w:rsid w:val="00D84C91"/>
    <w:rsid w:val="00D9681C"/>
    <w:rsid w:val="00DA562B"/>
    <w:rsid w:val="00DC04E7"/>
    <w:rsid w:val="00DF762A"/>
    <w:rsid w:val="00E31A51"/>
    <w:rsid w:val="00E37E59"/>
    <w:rsid w:val="00E5651A"/>
    <w:rsid w:val="00E62437"/>
    <w:rsid w:val="00E719F2"/>
    <w:rsid w:val="00E73A93"/>
    <w:rsid w:val="00EB22B7"/>
    <w:rsid w:val="00ED3808"/>
    <w:rsid w:val="00EF26B5"/>
    <w:rsid w:val="00EF4F5E"/>
    <w:rsid w:val="00EF55CA"/>
    <w:rsid w:val="00F13858"/>
    <w:rsid w:val="00F771A9"/>
    <w:rsid w:val="00F815AE"/>
    <w:rsid w:val="00F85DC3"/>
    <w:rsid w:val="00F8663D"/>
    <w:rsid w:val="00F94284"/>
    <w:rsid w:val="00F96503"/>
    <w:rsid w:val="00FF1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F5F11"/>
  <w15:docId w15:val="{ACC5BC93-A76E-4A5D-9D25-240377B0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7C4CE5"/>
    <w:pPr>
      <w:tabs>
        <w:tab w:val="center" w:pos="4536"/>
        <w:tab w:val="right" w:pos="9072"/>
      </w:tabs>
    </w:pPr>
  </w:style>
  <w:style w:type="character" w:styleId="Numerstrony">
    <w:name w:val="page number"/>
    <w:basedOn w:val="Domylnaczcionkaakapitu"/>
    <w:rsid w:val="007C4CE5"/>
  </w:style>
  <w:style w:type="character" w:styleId="Tekstzastpczy">
    <w:name w:val="Placeholder Text"/>
    <w:basedOn w:val="Domylnaczcionkaakapitu"/>
    <w:uiPriority w:val="99"/>
    <w:semiHidden/>
    <w:rsid w:val="00F96503"/>
    <w:rPr>
      <w:color w:val="808080"/>
    </w:rPr>
  </w:style>
  <w:style w:type="paragraph" w:styleId="Nagwek">
    <w:name w:val="header"/>
    <w:basedOn w:val="Normalny"/>
    <w:link w:val="NagwekZnak"/>
    <w:uiPriority w:val="99"/>
    <w:unhideWhenUsed/>
    <w:rsid w:val="00E73A93"/>
    <w:pPr>
      <w:tabs>
        <w:tab w:val="center" w:pos="4536"/>
        <w:tab w:val="right" w:pos="9072"/>
      </w:tabs>
    </w:pPr>
  </w:style>
  <w:style w:type="character" w:customStyle="1" w:styleId="NagwekZnak">
    <w:name w:val="Nagłówek Znak"/>
    <w:basedOn w:val="Domylnaczcionkaakapitu"/>
    <w:link w:val="Nagwek"/>
    <w:uiPriority w:val="99"/>
    <w:rsid w:val="00E73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9.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49.wmf"/><Relationship Id="rId366" Type="http://schemas.openxmlformats.org/officeDocument/2006/relationships/oleObject" Target="embeddings/oleObject191.bin"/><Relationship Id="rId531" Type="http://schemas.openxmlformats.org/officeDocument/2006/relationships/oleObject" Target="embeddings/oleObject285.bin"/><Relationship Id="rId573" Type="http://schemas.openxmlformats.org/officeDocument/2006/relationships/oleObject" Target="embeddings/oleObject308.bin"/><Relationship Id="rId629" Type="http://schemas.openxmlformats.org/officeDocument/2006/relationships/oleObject" Target="embeddings/oleObject341.bin"/><Relationship Id="rId170" Type="http://schemas.openxmlformats.org/officeDocument/2006/relationships/oleObject" Target="embeddings/oleObject83.bin"/><Relationship Id="rId226" Type="http://schemas.openxmlformats.org/officeDocument/2006/relationships/image" Target="media/image107.wmf"/><Relationship Id="rId433" Type="http://schemas.openxmlformats.org/officeDocument/2006/relationships/oleObject" Target="embeddings/oleObject229.bin"/><Relationship Id="rId268" Type="http://schemas.openxmlformats.org/officeDocument/2006/relationships/oleObject" Target="embeddings/oleObject138.bin"/><Relationship Id="rId475" Type="http://schemas.openxmlformats.org/officeDocument/2006/relationships/image" Target="media/image214.wmf"/><Relationship Id="rId640" Type="http://schemas.openxmlformats.org/officeDocument/2006/relationships/oleObject" Target="embeddings/oleObject347.bin"/><Relationship Id="rId32" Type="http://schemas.openxmlformats.org/officeDocument/2006/relationships/oleObject" Target="embeddings/oleObject15.bin"/><Relationship Id="rId74" Type="http://schemas.openxmlformats.org/officeDocument/2006/relationships/oleObject" Target="embeddings/oleObject35.bin"/><Relationship Id="rId128" Type="http://schemas.openxmlformats.org/officeDocument/2006/relationships/oleObject" Target="embeddings/oleObject61.bin"/><Relationship Id="rId335" Type="http://schemas.openxmlformats.org/officeDocument/2006/relationships/image" Target="media/image154.wmf"/><Relationship Id="rId377" Type="http://schemas.openxmlformats.org/officeDocument/2006/relationships/image" Target="media/image174.wmf"/><Relationship Id="rId500" Type="http://schemas.openxmlformats.org/officeDocument/2006/relationships/oleObject" Target="embeddings/oleObject269.bin"/><Relationship Id="rId542" Type="http://schemas.openxmlformats.org/officeDocument/2006/relationships/image" Target="media/image244.wmf"/><Relationship Id="rId584" Type="http://schemas.openxmlformats.org/officeDocument/2006/relationships/image" Target="media/image264.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2.wmf"/><Relationship Id="rId402" Type="http://schemas.openxmlformats.org/officeDocument/2006/relationships/oleObject" Target="embeddings/oleObject210.bin"/><Relationship Id="rId279" Type="http://schemas.openxmlformats.org/officeDocument/2006/relationships/image" Target="media/image129.wmf"/><Relationship Id="rId444" Type="http://schemas.openxmlformats.org/officeDocument/2006/relationships/oleObject" Target="embeddings/oleObject235.bin"/><Relationship Id="rId486" Type="http://schemas.openxmlformats.org/officeDocument/2006/relationships/image" Target="media/image219.wmf"/><Relationship Id="rId651" Type="http://schemas.openxmlformats.org/officeDocument/2006/relationships/image" Target="media/image291.wmf"/><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oleObject" Target="embeddings/oleObject149.bin"/><Relationship Id="rId304" Type="http://schemas.openxmlformats.org/officeDocument/2006/relationships/oleObject" Target="embeddings/oleObject158.bin"/><Relationship Id="rId346" Type="http://schemas.openxmlformats.org/officeDocument/2006/relationships/oleObject" Target="embeddings/oleObject180.bin"/><Relationship Id="rId388" Type="http://schemas.openxmlformats.org/officeDocument/2006/relationships/image" Target="media/image179.wmf"/><Relationship Id="rId511" Type="http://schemas.openxmlformats.org/officeDocument/2006/relationships/image" Target="media/image230.wmf"/><Relationship Id="rId553" Type="http://schemas.openxmlformats.org/officeDocument/2006/relationships/image" Target="media/image249.wmf"/><Relationship Id="rId609" Type="http://schemas.openxmlformats.org/officeDocument/2006/relationships/oleObject" Target="embeddings/oleObject329.bin"/><Relationship Id="rId85" Type="http://schemas.openxmlformats.org/officeDocument/2006/relationships/oleObject" Target="embeddings/oleObject41.bin"/><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7.wmf"/><Relationship Id="rId413" Type="http://schemas.openxmlformats.org/officeDocument/2006/relationships/oleObject" Target="embeddings/oleObject217.bin"/><Relationship Id="rId595" Type="http://schemas.openxmlformats.org/officeDocument/2006/relationships/oleObject" Target="embeddings/oleObject319.bin"/><Relationship Id="rId248" Type="http://schemas.openxmlformats.org/officeDocument/2006/relationships/oleObject" Target="embeddings/oleObject124.bin"/><Relationship Id="rId455" Type="http://schemas.openxmlformats.org/officeDocument/2006/relationships/oleObject" Target="embeddings/oleObject243.bin"/><Relationship Id="rId497" Type="http://schemas.openxmlformats.org/officeDocument/2006/relationships/oleObject" Target="embeddings/oleObject267.bin"/><Relationship Id="rId620" Type="http://schemas.openxmlformats.org/officeDocument/2006/relationships/image" Target="media/image278.wmf"/><Relationship Id="rId662" Type="http://schemas.openxmlformats.org/officeDocument/2006/relationships/header" Target="header1.xml"/><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64.bin"/><Relationship Id="rId357" Type="http://schemas.openxmlformats.org/officeDocument/2006/relationships/image" Target="media/image164.wmf"/><Relationship Id="rId522" Type="http://schemas.openxmlformats.org/officeDocument/2006/relationships/oleObject" Target="embeddings/oleObject280.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8.bin"/><Relationship Id="rId399" Type="http://schemas.openxmlformats.org/officeDocument/2006/relationships/image" Target="media/image184.wmf"/><Relationship Id="rId564" Type="http://schemas.openxmlformats.org/officeDocument/2006/relationships/oleObject" Target="embeddings/oleObject303.bin"/><Relationship Id="rId259" Type="http://schemas.openxmlformats.org/officeDocument/2006/relationships/oleObject" Target="embeddings/oleObject131.bin"/><Relationship Id="rId424" Type="http://schemas.openxmlformats.org/officeDocument/2006/relationships/oleObject" Target="embeddings/oleObject223.bin"/><Relationship Id="rId466" Type="http://schemas.openxmlformats.org/officeDocument/2006/relationships/oleObject" Target="embeddings/oleObject249.bin"/><Relationship Id="rId631" Type="http://schemas.openxmlformats.org/officeDocument/2006/relationships/oleObject" Target="embeddings/oleObject342.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9.bin"/><Relationship Id="rId326" Type="http://schemas.openxmlformats.org/officeDocument/2006/relationships/image" Target="media/image150.wmf"/><Relationship Id="rId533" Type="http://schemas.openxmlformats.org/officeDocument/2006/relationships/oleObject" Target="embeddings/oleObject286.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192.bin"/><Relationship Id="rId575" Type="http://schemas.openxmlformats.org/officeDocument/2006/relationships/oleObject" Target="embeddings/oleObject309.bin"/><Relationship Id="rId172" Type="http://schemas.openxmlformats.org/officeDocument/2006/relationships/image" Target="media/image82.wmf"/><Relationship Id="rId228" Type="http://schemas.openxmlformats.org/officeDocument/2006/relationships/image" Target="media/image108.wmf"/><Relationship Id="rId435" Type="http://schemas.openxmlformats.org/officeDocument/2006/relationships/oleObject" Target="embeddings/oleObject230.bin"/><Relationship Id="rId477" Type="http://schemas.openxmlformats.org/officeDocument/2006/relationships/image" Target="media/image215.wmf"/><Relationship Id="rId600" Type="http://schemas.openxmlformats.org/officeDocument/2006/relationships/oleObject" Target="embeddings/oleObject323.bin"/><Relationship Id="rId642" Type="http://schemas.openxmlformats.org/officeDocument/2006/relationships/image" Target="media/image287.wmf"/><Relationship Id="rId281" Type="http://schemas.openxmlformats.org/officeDocument/2006/relationships/image" Target="media/image130.wmf"/><Relationship Id="rId337" Type="http://schemas.openxmlformats.org/officeDocument/2006/relationships/image" Target="media/image155.wmf"/><Relationship Id="rId502" Type="http://schemas.openxmlformats.org/officeDocument/2006/relationships/oleObject" Target="embeddings/oleObject270.bin"/><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image" Target="media/image66.wmf"/><Relationship Id="rId379" Type="http://schemas.openxmlformats.org/officeDocument/2006/relationships/image" Target="media/image175.wmf"/><Relationship Id="rId544" Type="http://schemas.openxmlformats.org/officeDocument/2006/relationships/oleObject" Target="embeddings/oleObject293.bin"/><Relationship Id="rId586" Type="http://schemas.openxmlformats.org/officeDocument/2006/relationships/image" Target="media/image265.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20.bin"/><Relationship Id="rId390" Type="http://schemas.openxmlformats.org/officeDocument/2006/relationships/image" Target="media/image180.wmf"/><Relationship Id="rId404" Type="http://schemas.openxmlformats.org/officeDocument/2006/relationships/image" Target="media/image186.wmf"/><Relationship Id="rId446" Type="http://schemas.openxmlformats.org/officeDocument/2006/relationships/oleObject" Target="embeddings/oleObject236.bin"/><Relationship Id="rId611" Type="http://schemas.openxmlformats.org/officeDocument/2006/relationships/oleObject" Target="embeddings/oleObject330.bin"/><Relationship Id="rId653" Type="http://schemas.openxmlformats.org/officeDocument/2006/relationships/oleObject" Target="embeddings/oleObject355.bin"/><Relationship Id="rId250" Type="http://schemas.openxmlformats.org/officeDocument/2006/relationships/image" Target="media/image118.wmf"/><Relationship Id="rId292" Type="http://schemas.openxmlformats.org/officeDocument/2006/relationships/oleObject" Target="embeddings/oleObject150.bin"/><Relationship Id="rId306" Type="http://schemas.openxmlformats.org/officeDocument/2006/relationships/image" Target="media/image140.wmf"/><Relationship Id="rId488" Type="http://schemas.openxmlformats.org/officeDocument/2006/relationships/image" Target="media/image220.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oleObject" Target="embeddings/oleObject181.bin"/><Relationship Id="rId513" Type="http://schemas.openxmlformats.org/officeDocument/2006/relationships/image" Target="media/image231.wmf"/><Relationship Id="rId555" Type="http://schemas.openxmlformats.org/officeDocument/2006/relationships/image" Target="media/image250.wmf"/><Relationship Id="rId597" Type="http://schemas.openxmlformats.org/officeDocument/2006/relationships/oleObject" Target="embeddings/oleObject321.bin"/><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image" Target="media/image98.wmf"/><Relationship Id="rId415" Type="http://schemas.openxmlformats.org/officeDocument/2006/relationships/image" Target="media/image190.wmf"/><Relationship Id="rId457" Type="http://schemas.openxmlformats.org/officeDocument/2006/relationships/oleObject" Target="embeddings/oleObject244.bin"/><Relationship Id="rId622" Type="http://schemas.openxmlformats.org/officeDocument/2006/relationships/image" Target="media/image279.wmf"/><Relationship Id="rId261" Type="http://schemas.openxmlformats.org/officeDocument/2006/relationships/image" Target="media/image122.wmf"/><Relationship Id="rId499" Type="http://schemas.openxmlformats.org/officeDocument/2006/relationships/image" Target="media/image224.wmf"/><Relationship Id="rId664" Type="http://schemas.openxmlformats.org/officeDocument/2006/relationships/footer" Target="footer2.xml"/><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oleObject" Target="embeddings/oleObject165.bin"/><Relationship Id="rId359" Type="http://schemas.openxmlformats.org/officeDocument/2006/relationships/image" Target="media/image165.wmf"/><Relationship Id="rId524" Type="http://schemas.openxmlformats.org/officeDocument/2006/relationships/oleObject" Target="embeddings/oleObject281.bin"/><Relationship Id="rId566" Type="http://schemas.openxmlformats.org/officeDocument/2006/relationships/image" Target="media/image255.wmf"/><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oleObject" Target="embeddings/oleObject193.bin"/><Relationship Id="rId426" Type="http://schemas.openxmlformats.org/officeDocument/2006/relationships/image" Target="media/image195.wmf"/><Relationship Id="rId633" Type="http://schemas.openxmlformats.org/officeDocument/2006/relationships/oleObject" Target="embeddings/oleObject343.bin"/><Relationship Id="rId230" Type="http://schemas.openxmlformats.org/officeDocument/2006/relationships/image" Target="media/image109.wmf"/><Relationship Id="rId468" Type="http://schemas.openxmlformats.org/officeDocument/2006/relationships/oleObject" Target="embeddings/oleObject250.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0.bin"/><Relationship Id="rId328" Type="http://schemas.openxmlformats.org/officeDocument/2006/relationships/image" Target="media/image151.wmf"/><Relationship Id="rId535" Type="http://schemas.openxmlformats.org/officeDocument/2006/relationships/oleObject" Target="embeddings/oleObject287.bin"/><Relationship Id="rId577" Type="http://schemas.openxmlformats.org/officeDocument/2006/relationships/oleObject" Target="embeddings/oleObject310.bin"/><Relationship Id="rId132" Type="http://schemas.openxmlformats.org/officeDocument/2006/relationships/oleObject" Target="embeddings/oleObject64.bin"/><Relationship Id="rId174" Type="http://schemas.openxmlformats.org/officeDocument/2006/relationships/image" Target="media/image83.wmf"/><Relationship Id="rId381" Type="http://schemas.openxmlformats.org/officeDocument/2006/relationships/image" Target="media/image176.wmf"/><Relationship Id="rId602" Type="http://schemas.openxmlformats.org/officeDocument/2006/relationships/oleObject" Target="embeddings/oleObject324.bin"/><Relationship Id="rId241" Type="http://schemas.openxmlformats.org/officeDocument/2006/relationships/oleObject" Target="embeddings/oleObject121.bin"/><Relationship Id="rId437" Type="http://schemas.openxmlformats.org/officeDocument/2006/relationships/image" Target="media/image199.wmf"/><Relationship Id="rId479" Type="http://schemas.openxmlformats.org/officeDocument/2006/relationships/image" Target="media/image216.wmf"/><Relationship Id="rId644" Type="http://schemas.openxmlformats.org/officeDocument/2006/relationships/image" Target="media/image288.wmf"/><Relationship Id="rId36" Type="http://schemas.openxmlformats.org/officeDocument/2006/relationships/image" Target="media/image13.wmf"/><Relationship Id="rId283" Type="http://schemas.openxmlformats.org/officeDocument/2006/relationships/image" Target="media/image131.wmf"/><Relationship Id="rId339" Type="http://schemas.openxmlformats.org/officeDocument/2006/relationships/image" Target="media/image156.wmf"/><Relationship Id="rId490" Type="http://schemas.openxmlformats.org/officeDocument/2006/relationships/image" Target="media/image221.wmf"/><Relationship Id="rId504" Type="http://schemas.openxmlformats.org/officeDocument/2006/relationships/image" Target="media/image226.wmf"/><Relationship Id="rId546" Type="http://schemas.openxmlformats.org/officeDocument/2006/relationships/oleObject" Target="embeddings/oleObject294.bin"/><Relationship Id="rId78" Type="http://schemas.openxmlformats.org/officeDocument/2006/relationships/image" Target="media/image34.wmf"/><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oleObject" Target="embeddings/oleObject90.bin"/><Relationship Id="rId350" Type="http://schemas.openxmlformats.org/officeDocument/2006/relationships/image" Target="media/image161.wmf"/><Relationship Id="rId406" Type="http://schemas.openxmlformats.org/officeDocument/2006/relationships/oleObject" Target="embeddings/oleObject213.bin"/><Relationship Id="rId588" Type="http://schemas.openxmlformats.org/officeDocument/2006/relationships/image" Target="media/image266.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205.bin"/><Relationship Id="rId448" Type="http://schemas.openxmlformats.org/officeDocument/2006/relationships/oleObject" Target="embeddings/oleObject238.bin"/><Relationship Id="rId613" Type="http://schemas.openxmlformats.org/officeDocument/2006/relationships/oleObject" Target="embeddings/oleObject331.bin"/><Relationship Id="rId655" Type="http://schemas.openxmlformats.org/officeDocument/2006/relationships/oleObject" Target="embeddings/oleObject357.bin"/><Relationship Id="rId252" Type="http://schemas.openxmlformats.org/officeDocument/2006/relationships/image" Target="media/image119.wmf"/><Relationship Id="rId294" Type="http://schemas.openxmlformats.org/officeDocument/2006/relationships/oleObject" Target="embeddings/oleObject151.bin"/><Relationship Id="rId308" Type="http://schemas.openxmlformats.org/officeDocument/2006/relationships/image" Target="media/image141.wmf"/><Relationship Id="rId515" Type="http://schemas.openxmlformats.org/officeDocument/2006/relationships/image" Target="media/image232.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oleObject" Target="embeddings/oleObject74.bin"/><Relationship Id="rId361" Type="http://schemas.openxmlformats.org/officeDocument/2006/relationships/image" Target="media/image166.wmf"/><Relationship Id="rId557" Type="http://schemas.openxmlformats.org/officeDocument/2006/relationships/image" Target="media/image251.wmf"/><Relationship Id="rId599" Type="http://schemas.openxmlformats.org/officeDocument/2006/relationships/image" Target="media/image270.wmf"/><Relationship Id="rId196" Type="http://schemas.openxmlformats.org/officeDocument/2006/relationships/image" Target="media/image93.wmf"/><Relationship Id="rId417" Type="http://schemas.openxmlformats.org/officeDocument/2006/relationships/image" Target="media/image191.wmf"/><Relationship Id="rId459" Type="http://schemas.openxmlformats.org/officeDocument/2006/relationships/oleObject" Target="embeddings/oleObject245.bin"/><Relationship Id="rId624" Type="http://schemas.openxmlformats.org/officeDocument/2006/relationships/image" Target="media/image280.wmf"/><Relationship Id="rId666" Type="http://schemas.openxmlformats.org/officeDocument/2006/relationships/glossaryDocument" Target="glossary/document.xml"/><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66.bin"/><Relationship Id="rId470" Type="http://schemas.openxmlformats.org/officeDocument/2006/relationships/oleObject" Target="embeddings/oleObject251.bin"/><Relationship Id="rId526" Type="http://schemas.openxmlformats.org/officeDocument/2006/relationships/oleObject" Target="embeddings/oleObject282.bin"/><Relationship Id="rId58" Type="http://schemas.openxmlformats.org/officeDocument/2006/relationships/oleObject" Target="embeddings/oleObject27.bin"/><Relationship Id="rId123" Type="http://schemas.openxmlformats.org/officeDocument/2006/relationships/image" Target="media/image58.wmf"/><Relationship Id="rId330" Type="http://schemas.openxmlformats.org/officeDocument/2006/relationships/oleObject" Target="embeddings/oleObject172.bin"/><Relationship Id="rId568" Type="http://schemas.openxmlformats.org/officeDocument/2006/relationships/image" Target="media/image256.wmf"/><Relationship Id="rId165" Type="http://schemas.openxmlformats.org/officeDocument/2006/relationships/image" Target="media/image78.wmf"/><Relationship Id="rId372" Type="http://schemas.openxmlformats.org/officeDocument/2006/relationships/oleObject" Target="embeddings/oleObject194.bin"/><Relationship Id="rId428" Type="http://schemas.openxmlformats.org/officeDocument/2006/relationships/image" Target="media/image196.wmf"/><Relationship Id="rId635" Type="http://schemas.openxmlformats.org/officeDocument/2006/relationships/oleObject" Target="embeddings/oleObject344.bin"/><Relationship Id="rId232" Type="http://schemas.openxmlformats.org/officeDocument/2006/relationships/oleObject" Target="embeddings/oleObject116.bin"/><Relationship Id="rId274" Type="http://schemas.openxmlformats.org/officeDocument/2006/relationships/oleObject" Target="embeddings/oleObject141.bin"/><Relationship Id="rId481" Type="http://schemas.openxmlformats.org/officeDocument/2006/relationships/image" Target="media/image217.wmf"/><Relationship Id="rId27" Type="http://schemas.openxmlformats.org/officeDocument/2006/relationships/oleObject" Target="embeddings/oleObject12.bin"/><Relationship Id="rId69" Type="http://schemas.openxmlformats.org/officeDocument/2006/relationships/oleObject" Target="embeddings/oleObject32.bin"/><Relationship Id="rId134" Type="http://schemas.openxmlformats.org/officeDocument/2006/relationships/oleObject" Target="embeddings/oleObject65.bin"/><Relationship Id="rId537" Type="http://schemas.openxmlformats.org/officeDocument/2006/relationships/oleObject" Target="embeddings/oleObject288.bin"/><Relationship Id="rId579" Type="http://schemas.openxmlformats.org/officeDocument/2006/relationships/oleObject" Target="embeddings/oleObject311.bin"/><Relationship Id="rId80" Type="http://schemas.openxmlformats.org/officeDocument/2006/relationships/image" Target="media/image35.wmf"/><Relationship Id="rId176" Type="http://schemas.openxmlformats.org/officeDocument/2006/relationships/image" Target="media/image84.wmf"/><Relationship Id="rId341" Type="http://schemas.openxmlformats.org/officeDocument/2006/relationships/oleObject" Target="embeddings/oleObject178.bin"/><Relationship Id="rId383" Type="http://schemas.openxmlformats.org/officeDocument/2006/relationships/oleObject" Target="embeddings/oleObject200.bin"/><Relationship Id="rId439" Type="http://schemas.openxmlformats.org/officeDocument/2006/relationships/image" Target="media/image200.wmf"/><Relationship Id="rId590" Type="http://schemas.openxmlformats.org/officeDocument/2006/relationships/image" Target="media/image267.wmf"/><Relationship Id="rId604" Type="http://schemas.openxmlformats.org/officeDocument/2006/relationships/oleObject" Target="embeddings/oleObject325.bin"/><Relationship Id="rId646" Type="http://schemas.openxmlformats.org/officeDocument/2006/relationships/image" Target="media/image289.wmf"/><Relationship Id="rId201" Type="http://schemas.openxmlformats.org/officeDocument/2006/relationships/oleObject" Target="embeddings/oleObject99.bin"/><Relationship Id="rId243" Type="http://schemas.openxmlformats.org/officeDocument/2006/relationships/image" Target="media/image115.wmf"/><Relationship Id="rId285" Type="http://schemas.openxmlformats.org/officeDocument/2006/relationships/image" Target="media/image132.wmf"/><Relationship Id="rId450" Type="http://schemas.openxmlformats.org/officeDocument/2006/relationships/oleObject" Target="embeddings/oleObject239.bin"/><Relationship Id="rId506" Type="http://schemas.openxmlformats.org/officeDocument/2006/relationships/image" Target="media/image227.wmf"/><Relationship Id="rId38" Type="http://schemas.openxmlformats.org/officeDocument/2006/relationships/image" Target="media/image14.wmf"/><Relationship Id="rId103" Type="http://schemas.openxmlformats.org/officeDocument/2006/relationships/image" Target="media/image47.wmf"/><Relationship Id="rId310" Type="http://schemas.openxmlformats.org/officeDocument/2006/relationships/image" Target="media/image142.wmf"/><Relationship Id="rId492" Type="http://schemas.openxmlformats.org/officeDocument/2006/relationships/oleObject" Target="embeddings/oleObject264.bin"/><Relationship Id="rId548" Type="http://schemas.openxmlformats.org/officeDocument/2006/relationships/oleObject" Target="embeddings/oleObject295.bin"/><Relationship Id="rId91" Type="http://schemas.openxmlformats.org/officeDocument/2006/relationships/oleObject" Target="embeddings/oleObject44.bin"/><Relationship Id="rId145" Type="http://schemas.openxmlformats.org/officeDocument/2006/relationships/image" Target="media/image68.wmf"/><Relationship Id="rId187" Type="http://schemas.openxmlformats.org/officeDocument/2006/relationships/oleObject" Target="embeddings/oleObject92.bin"/><Relationship Id="rId352" Type="http://schemas.openxmlformats.org/officeDocument/2006/relationships/oleObject" Target="embeddings/oleObject184.bin"/><Relationship Id="rId394" Type="http://schemas.openxmlformats.org/officeDocument/2006/relationships/oleObject" Target="embeddings/oleObject206.bin"/><Relationship Id="rId408" Type="http://schemas.openxmlformats.org/officeDocument/2006/relationships/image" Target="media/image187.wmf"/><Relationship Id="rId615" Type="http://schemas.openxmlformats.org/officeDocument/2006/relationships/image" Target="media/image276.wmf"/><Relationship Id="rId212" Type="http://schemas.openxmlformats.org/officeDocument/2006/relationships/image" Target="media/image100.wmf"/><Relationship Id="rId254" Type="http://schemas.openxmlformats.org/officeDocument/2006/relationships/image" Target="media/image120.wmf"/><Relationship Id="rId657" Type="http://schemas.openxmlformats.org/officeDocument/2006/relationships/oleObject" Target="embeddings/oleObject358.bin"/><Relationship Id="rId49" Type="http://schemas.openxmlformats.org/officeDocument/2006/relationships/image" Target="media/image20.wmf"/><Relationship Id="rId114" Type="http://schemas.openxmlformats.org/officeDocument/2006/relationships/image" Target="media/image53.wmf"/><Relationship Id="rId296" Type="http://schemas.openxmlformats.org/officeDocument/2006/relationships/oleObject" Target="embeddings/oleObject152.bin"/><Relationship Id="rId461" Type="http://schemas.openxmlformats.org/officeDocument/2006/relationships/oleObject" Target="embeddings/oleObject246.bin"/><Relationship Id="rId517" Type="http://schemas.openxmlformats.org/officeDocument/2006/relationships/image" Target="media/image233.wmf"/><Relationship Id="rId559" Type="http://schemas.openxmlformats.org/officeDocument/2006/relationships/image" Target="media/image252.wmf"/><Relationship Id="rId60" Type="http://schemas.openxmlformats.org/officeDocument/2006/relationships/oleObject" Target="embeddings/oleObject28.bin"/><Relationship Id="rId156" Type="http://schemas.openxmlformats.org/officeDocument/2006/relationships/image" Target="media/image74.wmf"/><Relationship Id="rId198" Type="http://schemas.openxmlformats.org/officeDocument/2006/relationships/image" Target="media/image94.wmf"/><Relationship Id="rId321" Type="http://schemas.openxmlformats.org/officeDocument/2006/relationships/oleObject" Target="embeddings/oleObject167.bin"/><Relationship Id="rId363" Type="http://schemas.openxmlformats.org/officeDocument/2006/relationships/image" Target="media/image167.wmf"/><Relationship Id="rId419" Type="http://schemas.openxmlformats.org/officeDocument/2006/relationships/image" Target="media/image192.wmf"/><Relationship Id="rId570" Type="http://schemas.openxmlformats.org/officeDocument/2006/relationships/image" Target="media/image257.wmf"/><Relationship Id="rId626" Type="http://schemas.openxmlformats.org/officeDocument/2006/relationships/image" Target="media/image281.wmf"/><Relationship Id="rId223" Type="http://schemas.openxmlformats.org/officeDocument/2006/relationships/oleObject" Target="embeddings/oleObject111.bin"/><Relationship Id="rId430" Type="http://schemas.openxmlformats.org/officeDocument/2006/relationships/oleObject" Target="embeddings/oleObject227.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6.bin"/><Relationship Id="rId286" Type="http://schemas.openxmlformats.org/officeDocument/2006/relationships/oleObject" Target="embeddings/oleObject147.bin"/><Relationship Id="rId451" Type="http://schemas.openxmlformats.org/officeDocument/2006/relationships/image" Target="media/image205.wmf"/><Relationship Id="rId472" Type="http://schemas.openxmlformats.org/officeDocument/2006/relationships/oleObject" Target="embeddings/oleObject252.bin"/><Relationship Id="rId493" Type="http://schemas.openxmlformats.org/officeDocument/2006/relationships/oleObject" Target="embeddings/oleObject265.bin"/><Relationship Id="rId507" Type="http://schemas.openxmlformats.org/officeDocument/2006/relationships/image" Target="media/image228.wmf"/><Relationship Id="rId528" Type="http://schemas.openxmlformats.org/officeDocument/2006/relationships/oleObject" Target="embeddings/oleObject283.bin"/><Relationship Id="rId549" Type="http://schemas.openxmlformats.org/officeDocument/2006/relationships/image" Target="media/image247.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62.bin"/><Relationship Id="rId332" Type="http://schemas.openxmlformats.org/officeDocument/2006/relationships/oleObject" Target="embeddings/oleObject173.bin"/><Relationship Id="rId353" Type="http://schemas.openxmlformats.org/officeDocument/2006/relationships/image" Target="media/image162.wmf"/><Relationship Id="rId374" Type="http://schemas.openxmlformats.org/officeDocument/2006/relationships/oleObject" Target="embeddings/oleObject195.bin"/><Relationship Id="rId395" Type="http://schemas.openxmlformats.org/officeDocument/2006/relationships/image" Target="media/image182.wmf"/><Relationship Id="rId409" Type="http://schemas.openxmlformats.org/officeDocument/2006/relationships/oleObject" Target="embeddings/oleObject215.bin"/><Relationship Id="rId560" Type="http://schemas.openxmlformats.org/officeDocument/2006/relationships/oleObject" Target="embeddings/oleObject301.bin"/><Relationship Id="rId581" Type="http://schemas.openxmlformats.org/officeDocument/2006/relationships/oleObject" Target="embeddings/oleObject312.bin"/><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106.bin"/><Relationship Id="rId234" Type="http://schemas.openxmlformats.org/officeDocument/2006/relationships/oleObject" Target="embeddings/oleObject117.bin"/><Relationship Id="rId420" Type="http://schemas.openxmlformats.org/officeDocument/2006/relationships/oleObject" Target="embeddings/oleObject221.bin"/><Relationship Id="rId616" Type="http://schemas.openxmlformats.org/officeDocument/2006/relationships/oleObject" Target="embeddings/oleObject333.bin"/><Relationship Id="rId637" Type="http://schemas.openxmlformats.org/officeDocument/2006/relationships/oleObject" Target="embeddings/oleObject345.bin"/><Relationship Id="rId658" Type="http://schemas.openxmlformats.org/officeDocument/2006/relationships/image" Target="media/image293.wmf"/><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28.bin"/><Relationship Id="rId276" Type="http://schemas.openxmlformats.org/officeDocument/2006/relationships/oleObject" Target="embeddings/oleObject142.bin"/><Relationship Id="rId297" Type="http://schemas.openxmlformats.org/officeDocument/2006/relationships/image" Target="media/image138.wmf"/><Relationship Id="rId441" Type="http://schemas.openxmlformats.org/officeDocument/2006/relationships/image" Target="media/image201.wmf"/><Relationship Id="rId462" Type="http://schemas.openxmlformats.org/officeDocument/2006/relationships/image" Target="media/image209.wmf"/><Relationship Id="rId483" Type="http://schemas.openxmlformats.org/officeDocument/2006/relationships/oleObject" Target="embeddings/oleObject259.bin"/><Relationship Id="rId518" Type="http://schemas.openxmlformats.org/officeDocument/2006/relationships/oleObject" Target="embeddings/oleObject278.bin"/><Relationship Id="rId539" Type="http://schemas.openxmlformats.org/officeDocument/2006/relationships/oleObject" Target="embeddings/oleObject289.bin"/><Relationship Id="rId40" Type="http://schemas.openxmlformats.org/officeDocument/2006/relationships/image" Target="media/image15.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55.bin"/><Relationship Id="rId322" Type="http://schemas.openxmlformats.org/officeDocument/2006/relationships/image" Target="media/image148.wmf"/><Relationship Id="rId343" Type="http://schemas.openxmlformats.org/officeDocument/2006/relationships/oleObject" Target="embeddings/oleObject179.bin"/><Relationship Id="rId364" Type="http://schemas.openxmlformats.org/officeDocument/2006/relationships/oleObject" Target="embeddings/oleObject190.bin"/><Relationship Id="rId550" Type="http://schemas.openxmlformats.org/officeDocument/2006/relationships/oleObject" Target="embeddings/oleObject296.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oleObject" Target="embeddings/oleObject201.bin"/><Relationship Id="rId571" Type="http://schemas.openxmlformats.org/officeDocument/2006/relationships/oleObject" Target="embeddings/oleObject307.bin"/><Relationship Id="rId592" Type="http://schemas.openxmlformats.org/officeDocument/2006/relationships/image" Target="media/image268.wmf"/><Relationship Id="rId606" Type="http://schemas.openxmlformats.org/officeDocument/2006/relationships/oleObject" Target="embeddings/oleObject327.bin"/><Relationship Id="rId627" Type="http://schemas.openxmlformats.org/officeDocument/2006/relationships/oleObject" Target="embeddings/oleObject339.bin"/><Relationship Id="rId648" Type="http://schemas.openxmlformats.org/officeDocument/2006/relationships/oleObject" Target="embeddings/oleObject352.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33.wmf"/><Relationship Id="rId410" Type="http://schemas.openxmlformats.org/officeDocument/2006/relationships/image" Target="media/image188.wmf"/><Relationship Id="rId431" Type="http://schemas.openxmlformats.org/officeDocument/2006/relationships/oleObject" Target="embeddings/oleObject228.bin"/><Relationship Id="rId452" Type="http://schemas.openxmlformats.org/officeDocument/2006/relationships/oleObject" Target="embeddings/oleObject240.bin"/><Relationship Id="rId473" Type="http://schemas.openxmlformats.org/officeDocument/2006/relationships/oleObject" Target="embeddings/oleObject253.bin"/><Relationship Id="rId494" Type="http://schemas.openxmlformats.org/officeDocument/2006/relationships/image" Target="media/image222.wmf"/><Relationship Id="rId508" Type="http://schemas.openxmlformats.org/officeDocument/2006/relationships/oleObject" Target="embeddings/oleObject273.bin"/><Relationship Id="rId529" Type="http://schemas.openxmlformats.org/officeDocument/2006/relationships/oleObject" Target="embeddings/oleObject284.bin"/><Relationship Id="rId30" Type="http://schemas.openxmlformats.org/officeDocument/2006/relationships/image" Target="media/image10.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43.wmf"/><Relationship Id="rId333" Type="http://schemas.openxmlformats.org/officeDocument/2006/relationships/image" Target="media/image153.wmf"/><Relationship Id="rId354" Type="http://schemas.openxmlformats.org/officeDocument/2006/relationships/oleObject" Target="embeddings/oleObject185.bin"/><Relationship Id="rId540" Type="http://schemas.openxmlformats.org/officeDocument/2006/relationships/oleObject" Target="embeddings/oleObject290.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73.wmf"/><Relationship Id="rId396" Type="http://schemas.openxmlformats.org/officeDocument/2006/relationships/oleObject" Target="embeddings/oleObject207.bin"/><Relationship Id="rId561" Type="http://schemas.openxmlformats.org/officeDocument/2006/relationships/image" Target="media/image253.wmf"/><Relationship Id="rId582" Type="http://schemas.openxmlformats.org/officeDocument/2006/relationships/image" Target="media/image263.wmf"/><Relationship Id="rId617" Type="http://schemas.openxmlformats.org/officeDocument/2006/relationships/oleObject" Target="embeddings/oleObject334.bin"/><Relationship Id="rId638" Type="http://schemas.openxmlformats.org/officeDocument/2006/relationships/image" Target="media/image286.wmf"/><Relationship Id="rId659" Type="http://schemas.openxmlformats.org/officeDocument/2006/relationships/oleObject" Target="embeddings/oleObject359.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image" Target="media/image128.wmf"/><Relationship Id="rId298" Type="http://schemas.openxmlformats.org/officeDocument/2006/relationships/oleObject" Target="embeddings/oleObject153.bin"/><Relationship Id="rId400" Type="http://schemas.openxmlformats.org/officeDocument/2006/relationships/oleObject" Target="embeddings/oleObject209.bin"/><Relationship Id="rId421" Type="http://schemas.openxmlformats.org/officeDocument/2006/relationships/image" Target="media/image193.wmf"/><Relationship Id="rId442" Type="http://schemas.openxmlformats.org/officeDocument/2006/relationships/oleObject" Target="embeddings/oleObject234.bin"/><Relationship Id="rId463" Type="http://schemas.openxmlformats.org/officeDocument/2006/relationships/oleObject" Target="embeddings/oleObject247.bin"/><Relationship Id="rId484" Type="http://schemas.openxmlformats.org/officeDocument/2006/relationships/image" Target="media/image218.wmf"/><Relationship Id="rId519" Type="http://schemas.openxmlformats.org/officeDocument/2006/relationships/image" Target="media/image234.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56.bin"/><Relationship Id="rId323" Type="http://schemas.openxmlformats.org/officeDocument/2006/relationships/oleObject" Target="embeddings/oleObject168.bin"/><Relationship Id="rId344" Type="http://schemas.openxmlformats.org/officeDocument/2006/relationships/image" Target="media/image158.wmf"/><Relationship Id="rId530" Type="http://schemas.openxmlformats.org/officeDocument/2006/relationships/image" Target="media/image239.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7.bin"/><Relationship Id="rId365" Type="http://schemas.openxmlformats.org/officeDocument/2006/relationships/image" Target="media/image168.wmf"/><Relationship Id="rId386" Type="http://schemas.openxmlformats.org/officeDocument/2006/relationships/image" Target="media/image178.wmf"/><Relationship Id="rId551" Type="http://schemas.openxmlformats.org/officeDocument/2006/relationships/image" Target="media/image248.wmf"/><Relationship Id="rId572" Type="http://schemas.openxmlformats.org/officeDocument/2006/relationships/image" Target="media/image258.wmf"/><Relationship Id="rId593" Type="http://schemas.openxmlformats.org/officeDocument/2006/relationships/oleObject" Target="embeddings/oleObject318.bin"/><Relationship Id="rId607" Type="http://schemas.openxmlformats.org/officeDocument/2006/relationships/image" Target="media/image273.wmf"/><Relationship Id="rId628" Type="http://schemas.openxmlformats.org/officeDocument/2006/relationships/oleObject" Target="embeddings/oleObject340.bin"/><Relationship Id="rId649" Type="http://schemas.openxmlformats.org/officeDocument/2006/relationships/image" Target="media/image290.wmf"/><Relationship Id="rId190" Type="http://schemas.openxmlformats.org/officeDocument/2006/relationships/image" Target="media/image90.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image" Target="media/image123.wmf"/><Relationship Id="rId288" Type="http://schemas.openxmlformats.org/officeDocument/2006/relationships/oleObject" Target="embeddings/oleObject148.bin"/><Relationship Id="rId411" Type="http://schemas.openxmlformats.org/officeDocument/2006/relationships/oleObject" Target="embeddings/oleObject216.bin"/><Relationship Id="rId432" Type="http://schemas.openxmlformats.org/officeDocument/2006/relationships/image" Target="media/image197.wmf"/><Relationship Id="rId453" Type="http://schemas.openxmlformats.org/officeDocument/2006/relationships/oleObject" Target="embeddings/oleObject241.bin"/><Relationship Id="rId474" Type="http://schemas.openxmlformats.org/officeDocument/2006/relationships/oleObject" Target="embeddings/oleObject254.bin"/><Relationship Id="rId509" Type="http://schemas.openxmlformats.org/officeDocument/2006/relationships/image" Target="media/image229.wmf"/><Relationship Id="rId660" Type="http://schemas.openxmlformats.org/officeDocument/2006/relationships/image" Target="media/image294.wmf"/><Relationship Id="rId106" Type="http://schemas.openxmlformats.org/officeDocument/2006/relationships/image" Target="media/image49.wmf"/><Relationship Id="rId127" Type="http://schemas.openxmlformats.org/officeDocument/2006/relationships/image" Target="media/image60.wmf"/><Relationship Id="rId313" Type="http://schemas.openxmlformats.org/officeDocument/2006/relationships/oleObject" Target="embeddings/oleObject163.bin"/><Relationship Id="rId495" Type="http://schemas.openxmlformats.org/officeDocument/2006/relationships/oleObject" Target="embeddings/oleObject266.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oleObject" Target="embeddings/oleObject71.bin"/><Relationship Id="rId169" Type="http://schemas.openxmlformats.org/officeDocument/2006/relationships/image" Target="media/image80.wmf"/><Relationship Id="rId334" Type="http://schemas.openxmlformats.org/officeDocument/2006/relationships/oleObject" Target="embeddings/oleObject174.bin"/><Relationship Id="rId355" Type="http://schemas.openxmlformats.org/officeDocument/2006/relationships/image" Target="media/image163.wmf"/><Relationship Id="rId376" Type="http://schemas.openxmlformats.org/officeDocument/2006/relationships/oleObject" Target="embeddings/oleObject196.bin"/><Relationship Id="rId397" Type="http://schemas.openxmlformats.org/officeDocument/2006/relationships/image" Target="media/image183.wmf"/><Relationship Id="rId520" Type="http://schemas.openxmlformats.org/officeDocument/2006/relationships/oleObject" Target="embeddings/oleObject279.bin"/><Relationship Id="rId541" Type="http://schemas.openxmlformats.org/officeDocument/2006/relationships/oleObject" Target="embeddings/oleObject291.bin"/><Relationship Id="rId562" Type="http://schemas.openxmlformats.org/officeDocument/2006/relationships/oleObject" Target="embeddings/oleObject302.bin"/><Relationship Id="rId583" Type="http://schemas.openxmlformats.org/officeDocument/2006/relationships/oleObject" Target="embeddings/oleObject313.bin"/><Relationship Id="rId618" Type="http://schemas.openxmlformats.org/officeDocument/2006/relationships/image" Target="media/image277.wmf"/><Relationship Id="rId639" Type="http://schemas.openxmlformats.org/officeDocument/2006/relationships/oleObject" Target="embeddings/oleObject346.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oleObject" Target="embeddings/oleObject143.bin"/><Relationship Id="rId401" Type="http://schemas.openxmlformats.org/officeDocument/2006/relationships/image" Target="media/image185.wmf"/><Relationship Id="rId422" Type="http://schemas.openxmlformats.org/officeDocument/2006/relationships/oleObject" Target="embeddings/oleObject222.bin"/><Relationship Id="rId443" Type="http://schemas.openxmlformats.org/officeDocument/2006/relationships/image" Target="media/image202.wmf"/><Relationship Id="rId464" Type="http://schemas.openxmlformats.org/officeDocument/2006/relationships/image" Target="media/image210.wmf"/><Relationship Id="rId650" Type="http://schemas.openxmlformats.org/officeDocument/2006/relationships/oleObject" Target="embeddings/oleObject353.bin"/><Relationship Id="rId303" Type="http://schemas.openxmlformats.org/officeDocument/2006/relationships/oleObject" Target="embeddings/oleObject157.bin"/><Relationship Id="rId485" Type="http://schemas.openxmlformats.org/officeDocument/2006/relationships/oleObject" Target="embeddings/oleObject260.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oleObject" Target="embeddings/oleObject202.bin"/><Relationship Id="rId510" Type="http://schemas.openxmlformats.org/officeDocument/2006/relationships/oleObject" Target="embeddings/oleObject274.bin"/><Relationship Id="rId552" Type="http://schemas.openxmlformats.org/officeDocument/2006/relationships/oleObject" Target="embeddings/oleObject297.bin"/><Relationship Id="rId594" Type="http://schemas.openxmlformats.org/officeDocument/2006/relationships/image" Target="media/image269.wmf"/><Relationship Id="rId608" Type="http://schemas.openxmlformats.org/officeDocument/2006/relationships/oleObject" Target="embeddings/oleObject328.bin"/><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image" Target="media/image117.wmf"/><Relationship Id="rId412" Type="http://schemas.openxmlformats.org/officeDocument/2006/relationships/image" Target="media/image189.wmf"/><Relationship Id="rId107" Type="http://schemas.openxmlformats.org/officeDocument/2006/relationships/oleObject" Target="embeddings/oleObject51.bin"/><Relationship Id="rId289" Type="http://schemas.openxmlformats.org/officeDocument/2006/relationships/image" Target="media/image134.wmf"/><Relationship Id="rId454" Type="http://schemas.openxmlformats.org/officeDocument/2006/relationships/oleObject" Target="embeddings/oleObject242.bin"/><Relationship Id="rId496" Type="http://schemas.openxmlformats.org/officeDocument/2006/relationships/image" Target="media/image223.wmf"/><Relationship Id="rId661" Type="http://schemas.openxmlformats.org/officeDocument/2006/relationships/oleObject" Target="embeddings/oleObject360.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1.wmf"/><Relationship Id="rId314" Type="http://schemas.openxmlformats.org/officeDocument/2006/relationships/image" Target="media/image144.emf"/><Relationship Id="rId356" Type="http://schemas.openxmlformats.org/officeDocument/2006/relationships/oleObject" Target="embeddings/oleObject186.bin"/><Relationship Id="rId398" Type="http://schemas.openxmlformats.org/officeDocument/2006/relationships/oleObject" Target="embeddings/oleObject208.bin"/><Relationship Id="rId521" Type="http://schemas.openxmlformats.org/officeDocument/2006/relationships/image" Target="media/image235.wmf"/><Relationship Id="rId563" Type="http://schemas.openxmlformats.org/officeDocument/2006/relationships/image" Target="media/image254.wmf"/><Relationship Id="rId619" Type="http://schemas.openxmlformats.org/officeDocument/2006/relationships/oleObject" Target="embeddings/oleObject335.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image" Target="media/image194.wmf"/><Relationship Id="rId258" Type="http://schemas.openxmlformats.org/officeDocument/2006/relationships/oleObject" Target="embeddings/oleObject130.bin"/><Relationship Id="rId465" Type="http://schemas.openxmlformats.org/officeDocument/2006/relationships/oleObject" Target="embeddings/oleObject248.bin"/><Relationship Id="rId630" Type="http://schemas.openxmlformats.org/officeDocument/2006/relationships/image" Target="media/image282.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9.bin"/><Relationship Id="rId367" Type="http://schemas.openxmlformats.org/officeDocument/2006/relationships/image" Target="media/image169.wmf"/><Relationship Id="rId532" Type="http://schemas.openxmlformats.org/officeDocument/2006/relationships/image" Target="media/image240.wmf"/><Relationship Id="rId574" Type="http://schemas.openxmlformats.org/officeDocument/2006/relationships/image" Target="media/image259.wmf"/><Relationship Id="rId171" Type="http://schemas.openxmlformats.org/officeDocument/2006/relationships/image" Target="media/image81.wmf"/><Relationship Id="rId227" Type="http://schemas.openxmlformats.org/officeDocument/2006/relationships/oleObject" Target="embeddings/oleObject113.bin"/><Relationship Id="rId269" Type="http://schemas.openxmlformats.org/officeDocument/2006/relationships/image" Target="media/image124.wmf"/><Relationship Id="rId434" Type="http://schemas.openxmlformats.org/officeDocument/2006/relationships/image" Target="media/image198.wmf"/><Relationship Id="rId476" Type="http://schemas.openxmlformats.org/officeDocument/2006/relationships/oleObject" Target="embeddings/oleObject255.bin"/><Relationship Id="rId641" Type="http://schemas.openxmlformats.org/officeDocument/2006/relationships/oleObject" Target="embeddings/oleObject348.bin"/><Relationship Id="rId33" Type="http://schemas.openxmlformats.org/officeDocument/2006/relationships/image" Target="media/image11.wmf"/><Relationship Id="rId129" Type="http://schemas.openxmlformats.org/officeDocument/2006/relationships/image" Target="media/image61.wmf"/><Relationship Id="rId280" Type="http://schemas.openxmlformats.org/officeDocument/2006/relationships/oleObject" Target="embeddings/oleObject144.bin"/><Relationship Id="rId336" Type="http://schemas.openxmlformats.org/officeDocument/2006/relationships/oleObject" Target="embeddings/oleObject175.bin"/><Relationship Id="rId501" Type="http://schemas.openxmlformats.org/officeDocument/2006/relationships/image" Target="media/image225.wmf"/><Relationship Id="rId543" Type="http://schemas.openxmlformats.org/officeDocument/2006/relationships/oleObject" Target="embeddings/oleObject292.bin"/><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7.bin"/><Relationship Id="rId403" Type="http://schemas.openxmlformats.org/officeDocument/2006/relationships/oleObject" Target="embeddings/oleObject211.bin"/><Relationship Id="rId585" Type="http://schemas.openxmlformats.org/officeDocument/2006/relationships/oleObject" Target="embeddings/oleObject314.bin"/><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image" Target="media/image203.wmf"/><Relationship Id="rId487" Type="http://schemas.openxmlformats.org/officeDocument/2006/relationships/oleObject" Target="embeddings/oleObject261.bin"/><Relationship Id="rId610" Type="http://schemas.openxmlformats.org/officeDocument/2006/relationships/image" Target="media/image274.wmf"/><Relationship Id="rId652" Type="http://schemas.openxmlformats.org/officeDocument/2006/relationships/oleObject" Target="embeddings/oleObject354.bin"/><Relationship Id="rId291" Type="http://schemas.openxmlformats.org/officeDocument/2006/relationships/image" Target="media/image135.wmf"/><Relationship Id="rId305" Type="http://schemas.openxmlformats.org/officeDocument/2006/relationships/oleObject" Target="embeddings/oleObject159.bin"/><Relationship Id="rId347" Type="http://schemas.openxmlformats.org/officeDocument/2006/relationships/image" Target="media/image160.wmf"/><Relationship Id="rId512" Type="http://schemas.openxmlformats.org/officeDocument/2006/relationships/oleObject" Target="embeddings/oleObject275.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72.wmf"/><Relationship Id="rId389" Type="http://schemas.openxmlformats.org/officeDocument/2006/relationships/oleObject" Target="embeddings/oleObject203.bin"/><Relationship Id="rId554" Type="http://schemas.openxmlformats.org/officeDocument/2006/relationships/oleObject" Target="embeddings/oleObject298.bin"/><Relationship Id="rId596" Type="http://schemas.openxmlformats.org/officeDocument/2006/relationships/oleObject" Target="embeddings/oleObject320.bin"/><Relationship Id="rId193" Type="http://schemas.openxmlformats.org/officeDocument/2006/relationships/oleObject" Target="embeddings/oleObject95.bin"/><Relationship Id="rId207" Type="http://schemas.openxmlformats.org/officeDocument/2006/relationships/oleObject" Target="embeddings/oleObject103.bin"/><Relationship Id="rId249" Type="http://schemas.openxmlformats.org/officeDocument/2006/relationships/oleObject" Target="embeddings/oleObject125.bin"/><Relationship Id="rId414" Type="http://schemas.openxmlformats.org/officeDocument/2006/relationships/oleObject" Target="embeddings/oleObject218.bin"/><Relationship Id="rId456" Type="http://schemas.openxmlformats.org/officeDocument/2006/relationships/image" Target="media/image206.wmf"/><Relationship Id="rId498" Type="http://schemas.openxmlformats.org/officeDocument/2006/relationships/oleObject" Target="embeddings/oleObject268.bin"/><Relationship Id="rId621" Type="http://schemas.openxmlformats.org/officeDocument/2006/relationships/oleObject" Target="embeddings/oleObject336.bin"/><Relationship Id="rId663"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2.bin"/><Relationship Id="rId316" Type="http://schemas.openxmlformats.org/officeDocument/2006/relationships/image" Target="media/image145.wmf"/><Relationship Id="rId523" Type="http://schemas.openxmlformats.org/officeDocument/2006/relationships/image" Target="media/image236.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7.bin"/><Relationship Id="rId358" Type="http://schemas.openxmlformats.org/officeDocument/2006/relationships/oleObject" Target="embeddings/oleObject187.bin"/><Relationship Id="rId565" Type="http://schemas.openxmlformats.org/officeDocument/2006/relationships/oleObject" Target="embeddings/oleObject304.bin"/><Relationship Id="rId162" Type="http://schemas.openxmlformats.org/officeDocument/2006/relationships/image" Target="media/image77.wmf"/><Relationship Id="rId218" Type="http://schemas.openxmlformats.org/officeDocument/2006/relationships/image" Target="media/image103.wmf"/><Relationship Id="rId425" Type="http://schemas.openxmlformats.org/officeDocument/2006/relationships/oleObject" Target="embeddings/oleObject224.bin"/><Relationship Id="rId467" Type="http://schemas.openxmlformats.org/officeDocument/2006/relationships/image" Target="media/image211.wmf"/><Relationship Id="rId632" Type="http://schemas.openxmlformats.org/officeDocument/2006/relationships/image" Target="media/image283.wmf"/><Relationship Id="rId271" Type="http://schemas.openxmlformats.org/officeDocument/2006/relationships/image" Target="media/image125.wmf"/><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oleObject" Target="embeddings/oleObject170.bin"/><Relationship Id="rId369" Type="http://schemas.openxmlformats.org/officeDocument/2006/relationships/image" Target="media/image170.wmf"/><Relationship Id="rId534" Type="http://schemas.openxmlformats.org/officeDocument/2006/relationships/image" Target="media/image241.wmf"/><Relationship Id="rId576" Type="http://schemas.openxmlformats.org/officeDocument/2006/relationships/image" Target="media/image260.wmf"/><Relationship Id="rId173" Type="http://schemas.openxmlformats.org/officeDocument/2006/relationships/oleObject" Target="embeddings/oleObject84.bin"/><Relationship Id="rId229" Type="http://schemas.openxmlformats.org/officeDocument/2006/relationships/oleObject" Target="embeddings/oleObject114.bin"/><Relationship Id="rId380" Type="http://schemas.openxmlformats.org/officeDocument/2006/relationships/oleObject" Target="embeddings/oleObject198.bin"/><Relationship Id="rId436" Type="http://schemas.openxmlformats.org/officeDocument/2006/relationships/oleObject" Target="embeddings/oleObject231.bin"/><Relationship Id="rId601" Type="http://schemas.openxmlformats.org/officeDocument/2006/relationships/image" Target="media/image271.wmf"/><Relationship Id="rId643" Type="http://schemas.openxmlformats.org/officeDocument/2006/relationships/oleObject" Target="embeddings/oleObject349.bin"/><Relationship Id="rId240" Type="http://schemas.openxmlformats.org/officeDocument/2006/relationships/image" Target="media/image113.wmf"/><Relationship Id="rId478" Type="http://schemas.openxmlformats.org/officeDocument/2006/relationships/oleObject" Target="embeddings/oleObject256.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oleObject" Target="embeddings/oleObject145.bin"/><Relationship Id="rId338" Type="http://schemas.openxmlformats.org/officeDocument/2006/relationships/oleObject" Target="embeddings/oleObject176.bin"/><Relationship Id="rId503" Type="http://schemas.openxmlformats.org/officeDocument/2006/relationships/oleObject" Target="embeddings/oleObject271.bin"/><Relationship Id="rId545" Type="http://schemas.openxmlformats.org/officeDocument/2006/relationships/image" Target="media/image245.wmf"/><Relationship Id="rId587" Type="http://schemas.openxmlformats.org/officeDocument/2006/relationships/oleObject" Target="embeddings/oleObject315.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8.wmf"/><Relationship Id="rId391" Type="http://schemas.openxmlformats.org/officeDocument/2006/relationships/oleObject" Target="embeddings/oleObject204.bin"/><Relationship Id="rId405" Type="http://schemas.openxmlformats.org/officeDocument/2006/relationships/oleObject" Target="embeddings/oleObject212.bin"/><Relationship Id="rId447" Type="http://schemas.openxmlformats.org/officeDocument/2006/relationships/oleObject" Target="embeddings/oleObject237.bin"/><Relationship Id="rId612" Type="http://schemas.openxmlformats.org/officeDocument/2006/relationships/image" Target="media/image275.wmf"/><Relationship Id="rId251" Type="http://schemas.openxmlformats.org/officeDocument/2006/relationships/oleObject" Target="embeddings/oleObject126.bin"/><Relationship Id="rId489" Type="http://schemas.openxmlformats.org/officeDocument/2006/relationships/oleObject" Target="embeddings/oleObject262.bin"/><Relationship Id="rId654" Type="http://schemas.openxmlformats.org/officeDocument/2006/relationships/oleObject" Target="embeddings/oleObject356.bin"/><Relationship Id="rId46" Type="http://schemas.openxmlformats.org/officeDocument/2006/relationships/image" Target="media/image18.wmf"/><Relationship Id="rId293" Type="http://schemas.openxmlformats.org/officeDocument/2006/relationships/image" Target="media/image136.wmf"/><Relationship Id="rId307" Type="http://schemas.openxmlformats.org/officeDocument/2006/relationships/oleObject" Target="embeddings/oleObject160.bin"/><Relationship Id="rId349" Type="http://schemas.openxmlformats.org/officeDocument/2006/relationships/oleObject" Target="embeddings/oleObject182.bin"/><Relationship Id="rId514" Type="http://schemas.openxmlformats.org/officeDocument/2006/relationships/oleObject" Target="embeddings/oleObject276.bin"/><Relationship Id="rId556" Type="http://schemas.openxmlformats.org/officeDocument/2006/relationships/oleObject" Target="embeddings/oleObject299.bin"/><Relationship Id="rId88" Type="http://schemas.openxmlformats.org/officeDocument/2006/relationships/image" Target="media/image39.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oleObject" Target="embeddings/oleObject188.bin"/><Relationship Id="rId416" Type="http://schemas.openxmlformats.org/officeDocument/2006/relationships/oleObject" Target="embeddings/oleObject219.bin"/><Relationship Id="rId598" Type="http://schemas.openxmlformats.org/officeDocument/2006/relationships/oleObject" Target="embeddings/oleObject322.bin"/><Relationship Id="rId220" Type="http://schemas.openxmlformats.org/officeDocument/2006/relationships/image" Target="media/image104.wmf"/><Relationship Id="rId458" Type="http://schemas.openxmlformats.org/officeDocument/2006/relationships/image" Target="media/image207.wmf"/><Relationship Id="rId623" Type="http://schemas.openxmlformats.org/officeDocument/2006/relationships/oleObject" Target="embeddings/oleObject337.bin"/><Relationship Id="rId665" Type="http://schemas.openxmlformats.org/officeDocument/2006/relationships/fontTable" Target="fontTable.xml"/><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33.bin"/><Relationship Id="rId318" Type="http://schemas.openxmlformats.org/officeDocument/2006/relationships/image" Target="media/image146.wmf"/><Relationship Id="rId525" Type="http://schemas.openxmlformats.org/officeDocument/2006/relationships/image" Target="media/image237.wmf"/><Relationship Id="rId567" Type="http://schemas.openxmlformats.org/officeDocument/2006/relationships/oleObject" Target="embeddings/oleObject305.bin"/><Relationship Id="rId99" Type="http://schemas.openxmlformats.org/officeDocument/2006/relationships/image" Target="media/image45.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image" Target="media/image171.wmf"/><Relationship Id="rId427" Type="http://schemas.openxmlformats.org/officeDocument/2006/relationships/oleObject" Target="embeddings/oleObject225.bin"/><Relationship Id="rId469" Type="http://schemas.openxmlformats.org/officeDocument/2006/relationships/image" Target="media/image212.wmf"/><Relationship Id="rId634" Type="http://schemas.openxmlformats.org/officeDocument/2006/relationships/image" Target="media/image284.wmf"/><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image" Target="media/image126.wmf"/><Relationship Id="rId329" Type="http://schemas.openxmlformats.org/officeDocument/2006/relationships/oleObject" Target="embeddings/oleObject171.bin"/><Relationship Id="rId480" Type="http://schemas.openxmlformats.org/officeDocument/2006/relationships/oleObject" Target="embeddings/oleObject257.bin"/><Relationship Id="rId536" Type="http://schemas.openxmlformats.org/officeDocument/2006/relationships/image" Target="media/image242.wmf"/><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oleObject" Target="embeddings/oleObject85.bin"/><Relationship Id="rId340" Type="http://schemas.openxmlformats.org/officeDocument/2006/relationships/oleObject" Target="embeddings/oleObject177.bin"/><Relationship Id="rId578" Type="http://schemas.openxmlformats.org/officeDocument/2006/relationships/image" Target="media/image261.emf"/><Relationship Id="rId200" Type="http://schemas.openxmlformats.org/officeDocument/2006/relationships/image" Target="media/image95.wmf"/><Relationship Id="rId382" Type="http://schemas.openxmlformats.org/officeDocument/2006/relationships/oleObject" Target="embeddings/oleObject199.bin"/><Relationship Id="rId438" Type="http://schemas.openxmlformats.org/officeDocument/2006/relationships/oleObject" Target="embeddings/oleObject232.bin"/><Relationship Id="rId603" Type="http://schemas.openxmlformats.org/officeDocument/2006/relationships/image" Target="media/image272.wmf"/><Relationship Id="rId645" Type="http://schemas.openxmlformats.org/officeDocument/2006/relationships/oleObject" Target="embeddings/oleObject350.bin"/><Relationship Id="rId242" Type="http://schemas.openxmlformats.org/officeDocument/2006/relationships/image" Target="media/image114.wmf"/><Relationship Id="rId284" Type="http://schemas.openxmlformats.org/officeDocument/2006/relationships/oleObject" Target="embeddings/oleObject146.bin"/><Relationship Id="rId491" Type="http://schemas.openxmlformats.org/officeDocument/2006/relationships/oleObject" Target="embeddings/oleObject263.bin"/><Relationship Id="rId505" Type="http://schemas.openxmlformats.org/officeDocument/2006/relationships/oleObject" Target="embeddings/oleObject272.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46.wmf"/><Relationship Id="rId589" Type="http://schemas.openxmlformats.org/officeDocument/2006/relationships/oleObject" Target="embeddings/oleObject316.bin"/><Relationship Id="rId90" Type="http://schemas.openxmlformats.org/officeDocument/2006/relationships/image" Target="media/image40.wmf"/><Relationship Id="rId186" Type="http://schemas.openxmlformats.org/officeDocument/2006/relationships/oleObject" Target="embeddings/oleObject91.bin"/><Relationship Id="rId351" Type="http://schemas.openxmlformats.org/officeDocument/2006/relationships/oleObject" Target="embeddings/oleObject183.bin"/><Relationship Id="rId393" Type="http://schemas.openxmlformats.org/officeDocument/2006/relationships/image" Target="media/image181.wmf"/><Relationship Id="rId407" Type="http://schemas.openxmlformats.org/officeDocument/2006/relationships/oleObject" Target="embeddings/oleObject214.bin"/><Relationship Id="rId449" Type="http://schemas.openxmlformats.org/officeDocument/2006/relationships/image" Target="media/image204.wmf"/><Relationship Id="rId614" Type="http://schemas.openxmlformats.org/officeDocument/2006/relationships/oleObject" Target="embeddings/oleObject332.bin"/><Relationship Id="rId656" Type="http://schemas.openxmlformats.org/officeDocument/2006/relationships/image" Target="media/image292.wmf"/><Relationship Id="rId211" Type="http://schemas.openxmlformats.org/officeDocument/2006/relationships/oleObject" Target="embeddings/oleObject105.bin"/><Relationship Id="rId253" Type="http://schemas.openxmlformats.org/officeDocument/2006/relationships/oleObject" Target="embeddings/oleObject127.bin"/><Relationship Id="rId295" Type="http://schemas.openxmlformats.org/officeDocument/2006/relationships/image" Target="media/image137.wmf"/><Relationship Id="rId309" Type="http://schemas.openxmlformats.org/officeDocument/2006/relationships/oleObject" Target="embeddings/oleObject161.bin"/><Relationship Id="rId460" Type="http://schemas.openxmlformats.org/officeDocument/2006/relationships/image" Target="media/image208.wmf"/><Relationship Id="rId516" Type="http://schemas.openxmlformats.org/officeDocument/2006/relationships/oleObject" Target="embeddings/oleObject277.bin"/><Relationship Id="rId48" Type="http://schemas.openxmlformats.org/officeDocument/2006/relationships/image" Target="media/image19.wmf"/><Relationship Id="rId113" Type="http://schemas.openxmlformats.org/officeDocument/2006/relationships/oleObject" Target="embeddings/oleObject54.bin"/><Relationship Id="rId320" Type="http://schemas.openxmlformats.org/officeDocument/2006/relationships/image" Target="media/image147.wmf"/><Relationship Id="rId558" Type="http://schemas.openxmlformats.org/officeDocument/2006/relationships/oleObject" Target="embeddings/oleObject300.bin"/><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oleObject" Target="embeddings/oleObject189.bin"/><Relationship Id="rId418" Type="http://schemas.openxmlformats.org/officeDocument/2006/relationships/oleObject" Target="embeddings/oleObject220.bin"/><Relationship Id="rId625" Type="http://schemas.openxmlformats.org/officeDocument/2006/relationships/oleObject" Target="embeddings/oleObject338.bin"/><Relationship Id="rId222" Type="http://schemas.openxmlformats.org/officeDocument/2006/relationships/image" Target="media/image105.wmf"/><Relationship Id="rId264" Type="http://schemas.openxmlformats.org/officeDocument/2006/relationships/oleObject" Target="embeddings/oleObject135.bin"/><Relationship Id="rId471" Type="http://schemas.openxmlformats.org/officeDocument/2006/relationships/image" Target="media/image213.wmf"/><Relationship Id="rId667" Type="http://schemas.openxmlformats.org/officeDocument/2006/relationships/theme" Target="theme/theme1.xml"/><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oleObject" Target="embeddings/oleObject59.bin"/><Relationship Id="rId527" Type="http://schemas.openxmlformats.org/officeDocument/2006/relationships/image" Target="media/image238.wmf"/><Relationship Id="rId569" Type="http://schemas.openxmlformats.org/officeDocument/2006/relationships/oleObject" Target="embeddings/oleObject306.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52.wmf"/><Relationship Id="rId373" Type="http://schemas.openxmlformats.org/officeDocument/2006/relationships/image" Target="media/image172.wmf"/><Relationship Id="rId429" Type="http://schemas.openxmlformats.org/officeDocument/2006/relationships/oleObject" Target="embeddings/oleObject226.bin"/><Relationship Id="rId580" Type="http://schemas.openxmlformats.org/officeDocument/2006/relationships/image" Target="media/image262.wmf"/><Relationship Id="rId636" Type="http://schemas.openxmlformats.org/officeDocument/2006/relationships/image" Target="media/image285.wmf"/><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33.bin"/><Relationship Id="rId28" Type="http://schemas.openxmlformats.org/officeDocument/2006/relationships/image" Target="media/image9.wmf"/><Relationship Id="rId275" Type="http://schemas.openxmlformats.org/officeDocument/2006/relationships/image" Target="media/image127.wmf"/><Relationship Id="rId300" Type="http://schemas.openxmlformats.org/officeDocument/2006/relationships/oleObject" Target="embeddings/oleObject154.bin"/><Relationship Id="rId482" Type="http://schemas.openxmlformats.org/officeDocument/2006/relationships/oleObject" Target="embeddings/oleObject258.bin"/><Relationship Id="rId538" Type="http://schemas.openxmlformats.org/officeDocument/2006/relationships/image" Target="media/image243.wmf"/><Relationship Id="rId81" Type="http://schemas.openxmlformats.org/officeDocument/2006/relationships/oleObject" Target="embeddings/oleObject39.bin"/><Relationship Id="rId135" Type="http://schemas.openxmlformats.org/officeDocument/2006/relationships/image" Target="media/image63.wmf"/><Relationship Id="rId177" Type="http://schemas.openxmlformats.org/officeDocument/2006/relationships/oleObject" Target="embeddings/oleObject86.bin"/><Relationship Id="rId342" Type="http://schemas.openxmlformats.org/officeDocument/2006/relationships/image" Target="media/image157.wmf"/><Relationship Id="rId384" Type="http://schemas.openxmlformats.org/officeDocument/2006/relationships/image" Target="media/image177.wmf"/><Relationship Id="rId591" Type="http://schemas.openxmlformats.org/officeDocument/2006/relationships/oleObject" Target="embeddings/oleObject317.bin"/><Relationship Id="rId605" Type="http://schemas.openxmlformats.org/officeDocument/2006/relationships/oleObject" Target="embeddings/oleObject326.bin"/><Relationship Id="rId202" Type="http://schemas.openxmlformats.org/officeDocument/2006/relationships/oleObject" Target="embeddings/oleObject100.bin"/><Relationship Id="rId244" Type="http://schemas.openxmlformats.org/officeDocument/2006/relationships/oleObject" Target="embeddings/oleObject122.bin"/><Relationship Id="rId647" Type="http://schemas.openxmlformats.org/officeDocument/2006/relationships/oleObject" Target="embeddings/oleObject351.bin"/></Relationships>
</file>

<file path=word/_rels/footer2.xml.rels><?xml version="1.0" encoding="UTF-8" standalone="yes"?>
<Relationships xmlns="http://schemas.openxmlformats.org/package/2006/relationships"><Relationship Id="rId1" Type="http://schemas.openxmlformats.org/officeDocument/2006/relationships/image" Target="media/image29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3F"/>
    <w:rsid w:val="00B05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05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6601-1A4E-4788-A5CE-8D212190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5808</Words>
  <Characters>34848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Wykłady 7-9</vt:lpstr>
    </vt:vector>
  </TitlesOfParts>
  <Company>AE Poznań</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Wykłady 7-9</dc:title>
  <dc:creator>Katarzyna Zakrzewska</dc:creator>
  <cp:lastModifiedBy>KEM</cp:lastModifiedBy>
  <cp:revision>6</cp:revision>
  <dcterms:created xsi:type="dcterms:W3CDTF">2020-05-20T06:13:00Z</dcterms:created>
  <dcterms:modified xsi:type="dcterms:W3CDTF">2020-05-23T11:32:00Z</dcterms:modified>
</cp:coreProperties>
</file>