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E6" w:rsidRDefault="004E3BFA" w:rsidP="00F54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</w:t>
      </w:r>
      <w:r w:rsidR="00F54ECC">
        <w:rPr>
          <w:rFonts w:ascii="Times New Roman" w:hAnsi="Times New Roman" w:cs="Times New Roman"/>
          <w:sz w:val="24"/>
          <w:szCs w:val="24"/>
        </w:rPr>
        <w:t xml:space="preserve"> do kolokwium zaliczeniowego z przedmiotu „Wspomaganie procesów decyzyjnych”</w:t>
      </w:r>
    </w:p>
    <w:p w:rsidR="00F54ECC" w:rsidRDefault="00F54ECC" w:rsidP="00F5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BFA" w:rsidRDefault="004E3BFA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definicję organizacji międzynarodowej oraz zaprezentuj ich rodzaje według przyjętych kryteriów.</w:t>
      </w:r>
    </w:p>
    <w:p w:rsidR="00F54ECC" w:rsidRDefault="004E3BFA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</w:t>
      </w:r>
      <w:r w:rsidR="00F54ECC">
        <w:rPr>
          <w:rFonts w:ascii="Times New Roman" w:hAnsi="Times New Roman" w:cs="Times New Roman"/>
          <w:sz w:val="24"/>
          <w:szCs w:val="24"/>
        </w:rPr>
        <w:t xml:space="preserve"> pojęcia bezpieczeństwo, bezpieczeństwo narodowe, bezpieczeństwo międzynarodowe.</w:t>
      </w:r>
    </w:p>
    <w:p w:rsidR="00F54ECC" w:rsidRDefault="004E3BFA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</w:t>
      </w:r>
      <w:r w:rsidR="00F54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pojęcie</w:t>
      </w:r>
      <w:r w:rsidR="00F54ECC">
        <w:rPr>
          <w:rFonts w:ascii="Times New Roman" w:hAnsi="Times New Roman" w:cs="Times New Roman"/>
          <w:sz w:val="24"/>
          <w:szCs w:val="24"/>
        </w:rPr>
        <w:t xml:space="preserve"> sojusz, </w:t>
      </w:r>
      <w:r>
        <w:rPr>
          <w:rFonts w:ascii="Times New Roman" w:hAnsi="Times New Roman" w:cs="Times New Roman"/>
          <w:sz w:val="24"/>
          <w:szCs w:val="24"/>
        </w:rPr>
        <w:t xml:space="preserve">przedstaw </w:t>
      </w:r>
      <w:r w:rsidR="00F54ECC">
        <w:rPr>
          <w:rFonts w:ascii="Times New Roman" w:hAnsi="Times New Roman" w:cs="Times New Roman"/>
          <w:sz w:val="24"/>
          <w:szCs w:val="24"/>
        </w:rPr>
        <w:t>rodzaje sojuszów, zasady sojuszu wojskowo-politycznego.</w:t>
      </w:r>
    </w:p>
    <w:p w:rsidR="00F54ECC" w:rsidRDefault="004E3BFA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</w:t>
      </w:r>
      <w:r w:rsidR="00F54ECC">
        <w:rPr>
          <w:rFonts w:ascii="Times New Roman" w:hAnsi="Times New Roman" w:cs="Times New Roman"/>
          <w:sz w:val="24"/>
          <w:szCs w:val="24"/>
        </w:rPr>
        <w:t xml:space="preserve"> wspólnoty bezpieczeństwa; </w:t>
      </w:r>
      <w:r>
        <w:rPr>
          <w:rFonts w:ascii="Times New Roman" w:hAnsi="Times New Roman" w:cs="Times New Roman"/>
          <w:sz w:val="24"/>
          <w:szCs w:val="24"/>
        </w:rPr>
        <w:t xml:space="preserve">przedstaw </w:t>
      </w:r>
      <w:r w:rsidR="00F54ECC">
        <w:rPr>
          <w:rFonts w:ascii="Times New Roman" w:hAnsi="Times New Roman" w:cs="Times New Roman"/>
          <w:sz w:val="24"/>
          <w:szCs w:val="24"/>
        </w:rPr>
        <w:t>podstawy istnienia wspólnoty bezpieczeństwa.</w:t>
      </w:r>
    </w:p>
    <w:p w:rsidR="004E3BFA" w:rsidRDefault="004E3BFA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państwa oraz opisz zadania państwa wobec obywateli.</w:t>
      </w:r>
    </w:p>
    <w:p w:rsidR="00F54ECC" w:rsidRDefault="004E3BFA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system</w:t>
      </w:r>
      <w:r w:rsidR="00F54ECC">
        <w:rPr>
          <w:rFonts w:ascii="Times New Roman" w:hAnsi="Times New Roman" w:cs="Times New Roman"/>
          <w:sz w:val="24"/>
          <w:szCs w:val="24"/>
        </w:rPr>
        <w:t xml:space="preserve"> bezpieczeńs</w:t>
      </w:r>
      <w:r>
        <w:rPr>
          <w:rFonts w:ascii="Times New Roman" w:hAnsi="Times New Roman" w:cs="Times New Roman"/>
          <w:sz w:val="24"/>
          <w:szCs w:val="24"/>
        </w:rPr>
        <w:t>twa narodowego, opisz jego wymogi oraz elementy składowe</w:t>
      </w:r>
      <w:r w:rsidR="00F54ECC">
        <w:rPr>
          <w:rFonts w:ascii="Times New Roman" w:hAnsi="Times New Roman" w:cs="Times New Roman"/>
          <w:sz w:val="24"/>
          <w:szCs w:val="24"/>
        </w:rPr>
        <w:t>.</w:t>
      </w:r>
    </w:p>
    <w:p w:rsidR="00F54ECC" w:rsidRDefault="00152808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funkcje zarządzania oraz opisz ich znaczenie w  zarządzaniu</w:t>
      </w:r>
      <w:r w:rsidR="00F54ECC">
        <w:rPr>
          <w:rFonts w:ascii="Times New Roman" w:hAnsi="Times New Roman" w:cs="Times New Roman"/>
          <w:sz w:val="24"/>
          <w:szCs w:val="24"/>
        </w:rPr>
        <w:t xml:space="preserve"> bezpieczeństwem narodowym.</w:t>
      </w:r>
    </w:p>
    <w:p w:rsidR="002F2A23" w:rsidRDefault="002F2A23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zarządzania kryzysowego oraz podaj elementy dobrego zarządzania kryzysem.</w:t>
      </w:r>
    </w:p>
    <w:p w:rsidR="002F2A23" w:rsidRDefault="002F2A23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stanu nadzwyczajnego, podaj rodzaje stanów nadzwyczajnych oraz zagrożenia przypisane danemu stanowi nadzwyczajnemu.</w:t>
      </w:r>
      <w:bookmarkStart w:id="0" w:name="_GoBack"/>
      <w:bookmarkEnd w:id="0"/>
    </w:p>
    <w:p w:rsidR="001400C9" w:rsidRDefault="00152808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Zdefiniuj pojęcie aktora, podmiotu, uczestnika stosunków międzynarodowych oraz przedstaw </w:t>
      </w:r>
      <w:r w:rsidR="001400C9">
        <w:rPr>
          <w:rFonts w:ascii="Times New Roman" w:hAnsi="Times New Roman" w:cs="Times New Roman"/>
          <w:sz w:val="24"/>
          <w:szCs w:val="24"/>
        </w:rPr>
        <w:t>ich podział.</w:t>
      </w:r>
    </w:p>
    <w:p w:rsidR="001400C9" w:rsidRDefault="00152808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</w:t>
      </w:r>
      <w:r w:rsidR="001400C9">
        <w:rPr>
          <w:rFonts w:ascii="Times New Roman" w:hAnsi="Times New Roman" w:cs="Times New Roman"/>
          <w:sz w:val="24"/>
          <w:szCs w:val="24"/>
        </w:rPr>
        <w:t xml:space="preserve"> korporacji międzynarodowej i </w:t>
      </w:r>
      <w:r>
        <w:rPr>
          <w:rFonts w:ascii="Times New Roman" w:hAnsi="Times New Roman" w:cs="Times New Roman"/>
          <w:sz w:val="24"/>
          <w:szCs w:val="24"/>
        </w:rPr>
        <w:t xml:space="preserve">opisz </w:t>
      </w:r>
      <w:r w:rsidR="001400C9">
        <w:rPr>
          <w:rFonts w:ascii="Times New Roman" w:hAnsi="Times New Roman" w:cs="Times New Roman"/>
          <w:sz w:val="24"/>
          <w:szCs w:val="24"/>
        </w:rPr>
        <w:t>jej cechy.</w:t>
      </w:r>
    </w:p>
    <w:p w:rsidR="001400C9" w:rsidRDefault="00152808" w:rsidP="00F54E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siłę</w:t>
      </w:r>
      <w:r w:rsidR="001400C9">
        <w:rPr>
          <w:rFonts w:ascii="Times New Roman" w:hAnsi="Times New Roman" w:cs="Times New Roman"/>
          <w:sz w:val="24"/>
          <w:szCs w:val="24"/>
        </w:rPr>
        <w:t xml:space="preserve"> oddziaływania gospodarczego, politycznego oraz społ</w:t>
      </w:r>
      <w:r w:rsidR="004E3BFA">
        <w:rPr>
          <w:rFonts w:ascii="Times New Roman" w:hAnsi="Times New Roman" w:cs="Times New Roman"/>
          <w:sz w:val="24"/>
          <w:szCs w:val="24"/>
        </w:rPr>
        <w:t>ecznego korporacji oraz państwa i jej ograniczenia.</w:t>
      </w:r>
    </w:p>
    <w:p w:rsidR="001400C9" w:rsidRPr="00F54ECC" w:rsidRDefault="001400C9" w:rsidP="004E3BF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400C9" w:rsidRPr="00F54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E5E35"/>
    <w:multiLevelType w:val="hybridMultilevel"/>
    <w:tmpl w:val="BA8C4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C"/>
    <w:rsid w:val="00062C52"/>
    <w:rsid w:val="001400C9"/>
    <w:rsid w:val="00152808"/>
    <w:rsid w:val="002F2A23"/>
    <w:rsid w:val="004E3BFA"/>
    <w:rsid w:val="00EB7DD8"/>
    <w:rsid w:val="00F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3</cp:revision>
  <dcterms:created xsi:type="dcterms:W3CDTF">2019-01-02T11:56:00Z</dcterms:created>
  <dcterms:modified xsi:type="dcterms:W3CDTF">2019-05-21T16:00:00Z</dcterms:modified>
</cp:coreProperties>
</file>